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6C1A0" w14:textId="77777777" w:rsidR="00FF5E5D" w:rsidRPr="00BB7D25" w:rsidRDefault="00FF5E5D" w:rsidP="00FF5E5D">
      <w:pPr>
        <w:jc w:val="center"/>
        <w:rPr>
          <w:rFonts w:cstheme="minorHAnsi"/>
          <w:sz w:val="24"/>
          <w:szCs w:val="24"/>
        </w:rPr>
      </w:pPr>
    </w:p>
    <w:p w14:paraId="55FED038" w14:textId="77777777" w:rsidR="001C0BDA" w:rsidRPr="00BB7D25" w:rsidRDefault="00FF5E5D" w:rsidP="00FF5E5D">
      <w:pPr>
        <w:jc w:val="center"/>
        <w:rPr>
          <w:rFonts w:cstheme="minorHAnsi"/>
          <w:sz w:val="24"/>
          <w:szCs w:val="24"/>
        </w:rPr>
      </w:pPr>
      <w:r w:rsidRPr="00BB7D25">
        <w:rPr>
          <w:rFonts w:cstheme="minorHAnsi"/>
          <w:noProof/>
          <w:sz w:val="24"/>
          <w:szCs w:val="24"/>
          <w:lang w:eastAsia="sl-SI"/>
        </w:rPr>
        <w:drawing>
          <wp:inline distT="0" distB="0" distL="0" distR="0" wp14:anchorId="5D90D3D2" wp14:editId="181AF935">
            <wp:extent cx="2352675" cy="1779270"/>
            <wp:effectExtent l="0" t="0" r="9525"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226" t="3015" r="3168" b="2513"/>
                    <a:stretch/>
                  </pic:blipFill>
                  <pic:spPr bwMode="auto">
                    <a:xfrm>
                      <a:off x="0" y="0"/>
                      <a:ext cx="2396746" cy="1812600"/>
                    </a:xfrm>
                    <a:prstGeom prst="rect">
                      <a:avLst/>
                    </a:prstGeom>
                    <a:ln>
                      <a:noFill/>
                    </a:ln>
                    <a:extLst>
                      <a:ext uri="{53640926-AAD7-44D8-BBD7-CCE9431645EC}">
                        <a14:shadowObscured xmlns:a14="http://schemas.microsoft.com/office/drawing/2010/main"/>
                      </a:ext>
                    </a:extLst>
                  </pic:spPr>
                </pic:pic>
              </a:graphicData>
            </a:graphic>
          </wp:inline>
        </w:drawing>
      </w:r>
    </w:p>
    <w:p w14:paraId="2B86DDEB" w14:textId="77777777" w:rsidR="00FF5E5D" w:rsidRPr="00BB7D25" w:rsidRDefault="00FF5E5D" w:rsidP="00FF5E5D">
      <w:pPr>
        <w:pStyle w:val="Intenzivencitat"/>
        <w:rPr>
          <w:rFonts w:asciiTheme="minorHAnsi" w:hAnsiTheme="minorHAnsi" w:cstheme="minorHAnsi"/>
          <w:color w:val="70AD47" w:themeColor="accent6"/>
          <w:sz w:val="24"/>
          <w:szCs w:val="24"/>
          <w:lang w:val="sl-SI"/>
        </w:rPr>
      </w:pPr>
      <w:r w:rsidRPr="00BB7D25">
        <w:rPr>
          <w:rFonts w:asciiTheme="minorHAnsi" w:hAnsiTheme="minorHAnsi" w:cstheme="minorHAnsi"/>
          <w:color w:val="70AD47" w:themeColor="accent6"/>
          <w:sz w:val="24"/>
          <w:szCs w:val="24"/>
          <w:lang w:val="sl-SI"/>
        </w:rPr>
        <w:t>GRM NOVO MESTO, Sevno 13</w:t>
      </w:r>
    </w:p>
    <w:p w14:paraId="6FFC5796" w14:textId="77777777" w:rsidR="00FF5E5D" w:rsidRPr="00BB7D25" w:rsidRDefault="00FF5E5D" w:rsidP="00FF5E5D">
      <w:pPr>
        <w:pStyle w:val="Intenzivencitat"/>
        <w:rPr>
          <w:rFonts w:asciiTheme="minorHAnsi" w:hAnsiTheme="minorHAnsi" w:cstheme="minorHAnsi"/>
          <w:color w:val="70AD47" w:themeColor="accent6"/>
          <w:sz w:val="24"/>
          <w:szCs w:val="24"/>
          <w:lang w:val="sl-SI"/>
        </w:rPr>
      </w:pPr>
      <w:r w:rsidRPr="00BB7D25">
        <w:rPr>
          <w:rFonts w:asciiTheme="minorHAnsi" w:hAnsiTheme="minorHAnsi" w:cstheme="minorHAnsi"/>
          <w:color w:val="70AD47" w:themeColor="accent6"/>
          <w:sz w:val="24"/>
          <w:szCs w:val="24"/>
          <w:lang w:val="sl-SI"/>
        </w:rPr>
        <w:t>8000 Novo mesto</w:t>
      </w:r>
    </w:p>
    <w:p w14:paraId="3EB8FFD1" w14:textId="77777777" w:rsidR="00FF5E5D" w:rsidRPr="00BB7D25" w:rsidRDefault="00FF5E5D" w:rsidP="00FF5E5D">
      <w:pPr>
        <w:pStyle w:val="Intenzivencitat"/>
        <w:ind w:left="0"/>
        <w:jc w:val="left"/>
        <w:rPr>
          <w:rFonts w:asciiTheme="minorHAnsi" w:hAnsiTheme="minorHAnsi" w:cstheme="minorHAnsi"/>
          <w:sz w:val="24"/>
          <w:szCs w:val="24"/>
          <w:lang w:val="sl-SI"/>
        </w:rPr>
      </w:pPr>
    </w:p>
    <w:p w14:paraId="5A3AC52C" w14:textId="77777777" w:rsidR="00FF5E5D" w:rsidRPr="00BB7D25" w:rsidRDefault="00FF5E5D" w:rsidP="00FF5E5D">
      <w:pPr>
        <w:rPr>
          <w:rFonts w:cstheme="minorHAnsi"/>
          <w:sz w:val="24"/>
          <w:szCs w:val="24"/>
          <w:lang w:eastAsia="ja-JP"/>
        </w:rPr>
      </w:pPr>
    </w:p>
    <w:p w14:paraId="1BAB176E" w14:textId="77777777" w:rsidR="00FF5E5D" w:rsidRPr="00BB7D25" w:rsidRDefault="00FF5E5D" w:rsidP="00FF5E5D">
      <w:pPr>
        <w:rPr>
          <w:rFonts w:cstheme="minorHAnsi"/>
          <w:sz w:val="24"/>
          <w:szCs w:val="24"/>
          <w:lang w:eastAsia="ja-JP"/>
        </w:rPr>
      </w:pPr>
    </w:p>
    <w:p w14:paraId="0DAEA6C3" w14:textId="77777777" w:rsidR="00FF5E5D" w:rsidRPr="00E76D1B" w:rsidRDefault="00FF5E5D" w:rsidP="00FF5E5D">
      <w:pPr>
        <w:pStyle w:val="Intenzivencitat"/>
        <w:rPr>
          <w:rFonts w:asciiTheme="minorHAnsi" w:hAnsiTheme="minorHAnsi" w:cstheme="minorHAnsi"/>
          <w:color w:val="auto"/>
          <w:sz w:val="32"/>
          <w:szCs w:val="32"/>
          <w:lang w:val="sl-SI"/>
        </w:rPr>
      </w:pPr>
      <w:r w:rsidRPr="00E76D1B">
        <w:rPr>
          <w:rFonts w:asciiTheme="minorHAnsi" w:hAnsiTheme="minorHAnsi" w:cstheme="minorHAnsi"/>
          <w:color w:val="auto"/>
          <w:sz w:val="32"/>
          <w:szCs w:val="32"/>
          <w:lang w:val="sl-SI"/>
        </w:rPr>
        <w:t>RAZPISNA DOKUMENTACIJA ZA JAVNO NAROČILO</w:t>
      </w:r>
    </w:p>
    <w:p w14:paraId="00404B7A" w14:textId="77777777" w:rsidR="00FF5E5D" w:rsidRPr="00E76D1B" w:rsidRDefault="00FF5E5D" w:rsidP="00FF5E5D">
      <w:pPr>
        <w:jc w:val="center"/>
        <w:rPr>
          <w:rFonts w:cstheme="minorHAnsi"/>
          <w:b/>
          <w:sz w:val="32"/>
          <w:szCs w:val="32"/>
        </w:rPr>
      </w:pPr>
      <w:r w:rsidRPr="00E76D1B">
        <w:rPr>
          <w:rFonts w:cstheme="minorHAnsi"/>
          <w:b/>
          <w:sz w:val="32"/>
          <w:szCs w:val="32"/>
        </w:rPr>
        <w:t>TISKARSKE USLUGE - TISKANJE, DOTISK, OBLIKOVANJE, VEZENJE</w:t>
      </w:r>
    </w:p>
    <w:p w14:paraId="3D9C497C" w14:textId="77777777" w:rsidR="00FF5E5D" w:rsidRPr="00E76D1B" w:rsidRDefault="00FF5E5D" w:rsidP="00FF5E5D">
      <w:pPr>
        <w:jc w:val="center"/>
        <w:rPr>
          <w:rFonts w:cstheme="minorHAnsi"/>
          <w:sz w:val="32"/>
          <w:szCs w:val="32"/>
        </w:rPr>
      </w:pPr>
    </w:p>
    <w:p w14:paraId="2FBBDC70" w14:textId="7CC71540" w:rsidR="00FF5E5D" w:rsidRPr="00E76D1B" w:rsidRDefault="00C65387" w:rsidP="00FF5E5D">
      <w:pPr>
        <w:jc w:val="center"/>
        <w:rPr>
          <w:rFonts w:cstheme="minorHAnsi"/>
          <w:sz w:val="32"/>
          <w:szCs w:val="32"/>
        </w:rPr>
      </w:pPr>
      <w:r w:rsidRPr="00E76D1B">
        <w:rPr>
          <w:rFonts w:cstheme="minorHAnsi"/>
          <w:sz w:val="32"/>
          <w:szCs w:val="32"/>
        </w:rPr>
        <w:t>EJN0</w:t>
      </w:r>
      <w:r w:rsidR="00323331" w:rsidRPr="00E76D1B">
        <w:rPr>
          <w:rFonts w:cstheme="minorHAnsi"/>
          <w:sz w:val="32"/>
          <w:szCs w:val="32"/>
        </w:rPr>
        <w:t>2</w:t>
      </w:r>
      <w:r w:rsidR="00FF5E5D" w:rsidRPr="00E76D1B">
        <w:rPr>
          <w:rFonts w:cstheme="minorHAnsi"/>
          <w:sz w:val="32"/>
          <w:szCs w:val="32"/>
        </w:rPr>
        <w:t>-202</w:t>
      </w:r>
      <w:r w:rsidR="00323331" w:rsidRPr="00E76D1B">
        <w:rPr>
          <w:rFonts w:cstheme="minorHAnsi"/>
          <w:sz w:val="32"/>
          <w:szCs w:val="32"/>
        </w:rPr>
        <w:t>6</w:t>
      </w:r>
    </w:p>
    <w:p w14:paraId="55047400" w14:textId="77777777" w:rsidR="00FF5E5D" w:rsidRPr="00BB7D25" w:rsidRDefault="00FF5E5D" w:rsidP="00FF5E5D">
      <w:pPr>
        <w:jc w:val="center"/>
        <w:rPr>
          <w:rFonts w:cstheme="minorHAnsi"/>
          <w:sz w:val="24"/>
          <w:szCs w:val="24"/>
        </w:rPr>
      </w:pPr>
    </w:p>
    <w:p w14:paraId="26E3107F" w14:textId="77777777" w:rsidR="00FF5E5D" w:rsidRPr="00BB7D25" w:rsidRDefault="00FF5E5D" w:rsidP="00FF5E5D">
      <w:pPr>
        <w:jc w:val="center"/>
        <w:rPr>
          <w:rFonts w:cstheme="minorHAnsi"/>
          <w:sz w:val="24"/>
          <w:szCs w:val="24"/>
        </w:rPr>
      </w:pPr>
    </w:p>
    <w:p w14:paraId="6FFCB293" w14:textId="77777777" w:rsidR="00FF5E5D" w:rsidRPr="00BB7D25" w:rsidRDefault="00FF5E5D" w:rsidP="00FF5E5D">
      <w:pPr>
        <w:jc w:val="center"/>
        <w:rPr>
          <w:rFonts w:cstheme="minorHAnsi"/>
          <w:sz w:val="24"/>
          <w:szCs w:val="24"/>
        </w:rPr>
      </w:pPr>
    </w:p>
    <w:p w14:paraId="4C5B9475" w14:textId="77777777" w:rsidR="00FF5E5D" w:rsidRPr="00BB7D25" w:rsidRDefault="00FF5E5D" w:rsidP="00FF5E5D">
      <w:pPr>
        <w:jc w:val="center"/>
        <w:rPr>
          <w:rFonts w:cstheme="minorHAnsi"/>
          <w:sz w:val="24"/>
          <w:szCs w:val="24"/>
        </w:rPr>
      </w:pPr>
    </w:p>
    <w:p w14:paraId="705B2B6F" w14:textId="77777777" w:rsidR="00FF5E5D" w:rsidRPr="00BB7D25" w:rsidRDefault="00FF5E5D" w:rsidP="00FF5E5D">
      <w:pPr>
        <w:jc w:val="center"/>
        <w:rPr>
          <w:rFonts w:cstheme="minorHAnsi"/>
          <w:sz w:val="24"/>
          <w:szCs w:val="24"/>
        </w:rPr>
      </w:pPr>
    </w:p>
    <w:p w14:paraId="749E46D8" w14:textId="77777777" w:rsidR="00FF5E5D" w:rsidRPr="00BB7D25" w:rsidRDefault="00FF5E5D" w:rsidP="00FF5E5D">
      <w:pPr>
        <w:jc w:val="center"/>
        <w:rPr>
          <w:rFonts w:cstheme="minorHAnsi"/>
          <w:sz w:val="24"/>
          <w:szCs w:val="24"/>
        </w:rPr>
      </w:pPr>
    </w:p>
    <w:p w14:paraId="7710C0AE" w14:textId="77777777" w:rsidR="00FF5E5D" w:rsidRPr="00BB7D25" w:rsidRDefault="00FF5E5D" w:rsidP="00FF5E5D">
      <w:pPr>
        <w:jc w:val="center"/>
        <w:rPr>
          <w:rFonts w:cstheme="minorHAnsi"/>
          <w:sz w:val="24"/>
          <w:szCs w:val="24"/>
        </w:rPr>
      </w:pPr>
    </w:p>
    <w:p w14:paraId="58BCC8EC" w14:textId="00D7776B" w:rsidR="00FF5E5D" w:rsidRDefault="00323331" w:rsidP="00FF5E5D">
      <w:pPr>
        <w:jc w:val="center"/>
        <w:rPr>
          <w:rFonts w:cstheme="minorHAnsi"/>
          <w:sz w:val="24"/>
          <w:szCs w:val="24"/>
        </w:rPr>
      </w:pPr>
      <w:r w:rsidRPr="00BB7D25">
        <w:rPr>
          <w:rFonts w:cstheme="minorHAnsi"/>
          <w:sz w:val="24"/>
          <w:szCs w:val="24"/>
        </w:rPr>
        <w:t>Januar</w:t>
      </w:r>
      <w:r w:rsidR="00FF5E5D" w:rsidRPr="00BB7D25">
        <w:rPr>
          <w:rFonts w:cstheme="minorHAnsi"/>
          <w:sz w:val="24"/>
          <w:szCs w:val="24"/>
        </w:rPr>
        <w:t>, 202</w:t>
      </w:r>
      <w:r w:rsidRPr="00BB7D25">
        <w:rPr>
          <w:rFonts w:cstheme="minorHAnsi"/>
          <w:sz w:val="24"/>
          <w:szCs w:val="24"/>
        </w:rPr>
        <w:t>6</w:t>
      </w:r>
    </w:p>
    <w:p w14:paraId="17971789" w14:textId="77777777" w:rsidR="00BB7D25" w:rsidRPr="00BB7D25" w:rsidRDefault="00BB7D25" w:rsidP="00FF5E5D">
      <w:pPr>
        <w:jc w:val="center"/>
        <w:rPr>
          <w:rFonts w:cstheme="minorHAnsi"/>
          <w:sz w:val="24"/>
          <w:szCs w:val="24"/>
        </w:rPr>
      </w:pPr>
    </w:p>
    <w:p w14:paraId="5D74ED5C" w14:textId="77777777" w:rsidR="00FF5E5D" w:rsidRPr="00BB7D25" w:rsidRDefault="00FF5E5D" w:rsidP="00FF5E5D">
      <w:pPr>
        <w:rPr>
          <w:rFonts w:cstheme="minorHAnsi"/>
          <w:b/>
          <w:sz w:val="24"/>
          <w:szCs w:val="24"/>
        </w:rPr>
      </w:pPr>
    </w:p>
    <w:p w14:paraId="69C2C447" w14:textId="0E86C8FA" w:rsidR="00FF5E5D" w:rsidRPr="00BB7D25" w:rsidRDefault="007E242E" w:rsidP="00841913">
      <w:pPr>
        <w:pStyle w:val="Naslov1"/>
        <w:jc w:val="both"/>
        <w:rPr>
          <w:rFonts w:asciiTheme="minorHAnsi" w:hAnsiTheme="minorHAnsi" w:cstheme="minorHAnsi"/>
          <w:sz w:val="24"/>
          <w:szCs w:val="24"/>
          <w:lang w:val="sl-SI"/>
        </w:rPr>
      </w:pPr>
      <w:bookmarkStart w:id="0" w:name="_Toc460491740"/>
      <w:r w:rsidRPr="00BB7D25">
        <w:rPr>
          <w:rFonts w:asciiTheme="minorHAnsi" w:hAnsiTheme="minorHAnsi" w:cstheme="minorHAnsi"/>
          <w:sz w:val="24"/>
          <w:szCs w:val="24"/>
          <w:lang w:val="sl-SI"/>
        </w:rPr>
        <w:lastRenderedPageBreak/>
        <w:t xml:space="preserve">I. </w:t>
      </w:r>
      <w:r w:rsidR="00FF5E5D" w:rsidRPr="00BB7D25">
        <w:rPr>
          <w:rFonts w:asciiTheme="minorHAnsi" w:hAnsiTheme="minorHAnsi" w:cstheme="minorHAnsi"/>
          <w:sz w:val="24"/>
          <w:szCs w:val="24"/>
          <w:lang w:val="sl-SI"/>
        </w:rPr>
        <w:t>POVABILO K ODDAJI PONUDBE</w:t>
      </w:r>
      <w:bookmarkEnd w:id="0"/>
    </w:p>
    <w:p w14:paraId="6FF0BA2C" w14:textId="3A1C2A1E" w:rsidR="00FF5E5D" w:rsidRPr="00BB7D25" w:rsidRDefault="000840A6" w:rsidP="00841913">
      <w:pPr>
        <w:jc w:val="both"/>
        <w:rPr>
          <w:rFonts w:cstheme="minorHAnsi"/>
          <w:sz w:val="24"/>
          <w:szCs w:val="24"/>
        </w:rPr>
      </w:pPr>
      <w:r w:rsidRPr="00BB7D25">
        <w:rPr>
          <w:rFonts w:cstheme="minorHAnsi"/>
          <w:sz w:val="24"/>
          <w:szCs w:val="24"/>
        </w:rPr>
        <w:t xml:space="preserve">Na podlagi Zakona o javnem naročanju Uradni list RS, št. 91/15, 14/18, 121/21, 10/22, 74/22, 100/22, 28/23, 88/23 in 83/25; v nadaljevanju: ZJN-3), naročnik vabi ponudnike, da oddajo svojo ponudbo za </w:t>
      </w:r>
      <w:r w:rsidR="00323331" w:rsidRPr="00BB7D25">
        <w:rPr>
          <w:rFonts w:cstheme="minorHAnsi"/>
          <w:sz w:val="24"/>
          <w:szCs w:val="24"/>
        </w:rPr>
        <w:t>»TISKARSKE USLUGE - TISKANJE, DOTISK, OBLIKOVANJE, VEZENJE«</w:t>
      </w:r>
      <w:r w:rsidR="00B16784" w:rsidRPr="00BB7D25">
        <w:rPr>
          <w:rFonts w:cstheme="minorHAnsi"/>
          <w:sz w:val="24"/>
          <w:szCs w:val="24"/>
        </w:rPr>
        <w:t>.</w:t>
      </w:r>
    </w:p>
    <w:p w14:paraId="3A2DC69B" w14:textId="354CF813" w:rsidR="00B16784" w:rsidRPr="00BB7D25" w:rsidRDefault="00FF5E5D" w:rsidP="00841913">
      <w:pPr>
        <w:jc w:val="both"/>
        <w:rPr>
          <w:rFonts w:cstheme="minorHAnsi"/>
          <w:sz w:val="24"/>
          <w:szCs w:val="24"/>
        </w:rPr>
      </w:pPr>
      <w:r w:rsidRPr="00BB7D25">
        <w:rPr>
          <w:rFonts w:cstheme="minorHAnsi"/>
          <w:sz w:val="24"/>
          <w:szCs w:val="24"/>
        </w:rPr>
        <w:t>Ponudnike vljudno vabimo k oddaji ponudbe, ki mora biti v celoti pripravljena v skladu s predmetno razpisno dokumentacijo, ki je brezplačno dos</w:t>
      </w:r>
      <w:r w:rsidR="00B16784" w:rsidRPr="00BB7D25">
        <w:rPr>
          <w:rFonts w:cstheme="minorHAnsi"/>
          <w:sz w:val="24"/>
          <w:szCs w:val="24"/>
        </w:rPr>
        <w:t>topna na spletni strani</w:t>
      </w:r>
      <w:r w:rsidR="00C65387" w:rsidRPr="00BB7D25">
        <w:rPr>
          <w:rFonts w:cstheme="minorHAnsi"/>
          <w:sz w:val="24"/>
          <w:szCs w:val="24"/>
        </w:rPr>
        <w:t xml:space="preserve"> zavoda na naslovu</w:t>
      </w:r>
      <w:r w:rsidR="00B16784" w:rsidRPr="00BB7D25">
        <w:rPr>
          <w:rFonts w:cstheme="minorHAnsi"/>
          <w:sz w:val="24"/>
          <w:szCs w:val="24"/>
        </w:rPr>
        <w:t xml:space="preserve"> </w:t>
      </w:r>
      <w:hyperlink r:id="rId8" w:history="1">
        <w:r w:rsidR="00B16784" w:rsidRPr="00BB7D25">
          <w:rPr>
            <w:rStyle w:val="Hiperpovezava"/>
            <w:rFonts w:cstheme="minorHAnsi"/>
            <w:sz w:val="24"/>
            <w:szCs w:val="24"/>
          </w:rPr>
          <w:t>http://jr.grm-nm.si/</w:t>
        </w:r>
      </w:hyperlink>
      <w:r w:rsidR="0037109B" w:rsidRPr="00BB7D25">
        <w:rPr>
          <w:rStyle w:val="Hiperpovezava"/>
          <w:rFonts w:cstheme="minorHAnsi"/>
          <w:sz w:val="24"/>
          <w:szCs w:val="24"/>
        </w:rPr>
        <w:t>.</w:t>
      </w:r>
    </w:p>
    <w:p w14:paraId="042D757D" w14:textId="4AF12EB1" w:rsidR="00FF5E5D" w:rsidRPr="00BB7D25" w:rsidRDefault="007E242E" w:rsidP="00841913">
      <w:pPr>
        <w:pStyle w:val="Naslov2"/>
        <w:jc w:val="both"/>
        <w:rPr>
          <w:rFonts w:asciiTheme="minorHAnsi" w:hAnsiTheme="minorHAnsi" w:cstheme="minorHAnsi"/>
          <w:sz w:val="24"/>
          <w:szCs w:val="24"/>
          <w:lang w:val="sl-SI"/>
        </w:rPr>
      </w:pPr>
      <w:bookmarkStart w:id="1" w:name="_Toc460491742"/>
      <w:r w:rsidRPr="00BB7D25">
        <w:rPr>
          <w:rFonts w:asciiTheme="minorHAnsi" w:hAnsiTheme="minorHAnsi" w:cstheme="minorHAnsi"/>
          <w:sz w:val="24"/>
          <w:szCs w:val="24"/>
          <w:lang w:val="sl-SI"/>
        </w:rPr>
        <w:t xml:space="preserve">1. </w:t>
      </w:r>
      <w:r w:rsidR="00FF5E5D" w:rsidRPr="00BB7D25">
        <w:rPr>
          <w:rFonts w:asciiTheme="minorHAnsi" w:hAnsiTheme="minorHAnsi" w:cstheme="minorHAnsi"/>
          <w:sz w:val="24"/>
          <w:szCs w:val="24"/>
          <w:lang w:val="sl-SI"/>
        </w:rPr>
        <w:t>INFORMACIJE O NAROČNIKU</w:t>
      </w:r>
      <w:bookmarkEnd w:id="1"/>
      <w:r w:rsidRPr="00BB7D25">
        <w:rPr>
          <w:rFonts w:asciiTheme="minorHAnsi" w:hAnsiTheme="minorHAnsi" w:cstheme="minorHAnsi"/>
          <w:sz w:val="24"/>
          <w:szCs w:val="24"/>
          <w:lang w:val="sl-SI"/>
        </w:rPr>
        <w:t xml:space="preserve"> IN POSTOPKU</w:t>
      </w:r>
    </w:p>
    <w:p w14:paraId="5F00F787" w14:textId="77777777" w:rsidR="00FF5E5D" w:rsidRPr="00BB7D25" w:rsidRDefault="00FF5E5D" w:rsidP="00841913">
      <w:pPr>
        <w:jc w:val="both"/>
        <w:rPr>
          <w:rFonts w:eastAsia="STXinwei" w:cstheme="minorHAnsi"/>
          <w:sz w:val="24"/>
          <w:szCs w:val="24"/>
          <w:lang w:eastAsia="ja-JP"/>
        </w:rPr>
      </w:pPr>
      <w:r w:rsidRPr="00BB7D25">
        <w:rPr>
          <w:rFonts w:eastAsia="STXinwei" w:cstheme="minorHAnsi"/>
          <w:b/>
          <w:sz w:val="24"/>
          <w:szCs w:val="24"/>
          <w:lang w:eastAsia="ja-JP"/>
        </w:rPr>
        <w:t xml:space="preserve">Naziv: </w:t>
      </w:r>
      <w:r w:rsidRPr="00BB7D25">
        <w:rPr>
          <w:rFonts w:eastAsia="STXinwei" w:cstheme="minorHAnsi"/>
          <w:sz w:val="24"/>
          <w:szCs w:val="24"/>
          <w:lang w:eastAsia="ja-JP"/>
        </w:rPr>
        <w:t>GRM NOVO MESTO - center biotehnike in turizma</w:t>
      </w:r>
    </w:p>
    <w:p w14:paraId="4324DBF2" w14:textId="77777777" w:rsidR="00FF5E5D" w:rsidRPr="00BB7D25" w:rsidRDefault="00FF5E5D" w:rsidP="00841913">
      <w:pPr>
        <w:spacing w:after="120" w:line="264" w:lineRule="auto"/>
        <w:jc w:val="both"/>
        <w:rPr>
          <w:rFonts w:eastAsia="STXinwei" w:cstheme="minorHAnsi"/>
          <w:sz w:val="24"/>
          <w:szCs w:val="24"/>
          <w:lang w:eastAsia="ja-JP"/>
        </w:rPr>
      </w:pPr>
      <w:r w:rsidRPr="00BB7D25">
        <w:rPr>
          <w:rFonts w:eastAsia="STXinwei" w:cstheme="minorHAnsi"/>
          <w:b/>
          <w:sz w:val="24"/>
          <w:szCs w:val="24"/>
          <w:lang w:eastAsia="ja-JP"/>
        </w:rPr>
        <w:t xml:space="preserve">Naslov: </w:t>
      </w:r>
      <w:r w:rsidRPr="00BB7D25">
        <w:rPr>
          <w:rFonts w:eastAsia="STXinwei" w:cstheme="minorHAnsi"/>
          <w:sz w:val="24"/>
          <w:szCs w:val="24"/>
          <w:lang w:eastAsia="ja-JP"/>
        </w:rPr>
        <w:t>Sevno 13, 8000 Novo mesto</w:t>
      </w:r>
    </w:p>
    <w:p w14:paraId="7816ADF3" w14:textId="77777777" w:rsidR="00B16784" w:rsidRPr="00BB7D25" w:rsidRDefault="00FF5E5D" w:rsidP="00841913">
      <w:pPr>
        <w:spacing w:after="120" w:line="264" w:lineRule="auto"/>
        <w:jc w:val="both"/>
        <w:rPr>
          <w:rFonts w:eastAsia="STXinwei" w:cstheme="minorHAnsi"/>
          <w:color w:val="000000" w:themeColor="text1"/>
          <w:sz w:val="24"/>
          <w:szCs w:val="24"/>
          <w:u w:val="single"/>
          <w:lang w:eastAsia="ja-JP"/>
        </w:rPr>
      </w:pPr>
      <w:r w:rsidRPr="00BB7D25">
        <w:rPr>
          <w:rFonts w:eastAsia="STXinwei" w:cstheme="minorHAnsi"/>
          <w:b/>
          <w:sz w:val="24"/>
          <w:szCs w:val="24"/>
          <w:lang w:eastAsia="ja-JP"/>
        </w:rPr>
        <w:t xml:space="preserve">Internetni naslov: </w:t>
      </w:r>
      <w:hyperlink r:id="rId9" w:history="1">
        <w:r w:rsidRPr="00BB7D25">
          <w:rPr>
            <w:rFonts w:eastAsia="STXinwei" w:cstheme="minorHAnsi"/>
            <w:color w:val="000000" w:themeColor="text1"/>
            <w:sz w:val="24"/>
            <w:szCs w:val="24"/>
            <w:u w:val="single"/>
            <w:lang w:eastAsia="ja-JP"/>
          </w:rPr>
          <w:t>http://www.grm-nm.si</w:t>
        </w:r>
      </w:hyperlink>
      <w:r w:rsidR="00B16784" w:rsidRPr="00BB7D25">
        <w:rPr>
          <w:rFonts w:eastAsia="STXinwei" w:cstheme="minorHAnsi"/>
          <w:color w:val="000000" w:themeColor="text1"/>
          <w:sz w:val="24"/>
          <w:szCs w:val="24"/>
          <w:u w:val="single"/>
          <w:lang w:eastAsia="ja-JP"/>
        </w:rPr>
        <w:t>/</w:t>
      </w:r>
    </w:p>
    <w:p w14:paraId="191C37B8" w14:textId="7F1F783E" w:rsidR="00FF5E5D" w:rsidRPr="00BB7D25" w:rsidRDefault="00FF5E5D" w:rsidP="00841913">
      <w:pPr>
        <w:spacing w:after="120" w:line="264" w:lineRule="auto"/>
        <w:jc w:val="both"/>
        <w:rPr>
          <w:rFonts w:eastAsia="STXinwei" w:cstheme="minorHAnsi"/>
          <w:sz w:val="24"/>
          <w:szCs w:val="24"/>
          <w:lang w:eastAsia="ja-JP"/>
        </w:rPr>
      </w:pPr>
      <w:r w:rsidRPr="00BB7D25">
        <w:rPr>
          <w:rFonts w:eastAsia="STXinwei" w:cstheme="minorHAnsi"/>
          <w:b/>
          <w:sz w:val="24"/>
          <w:szCs w:val="24"/>
          <w:lang w:eastAsia="ja-JP"/>
        </w:rPr>
        <w:t xml:space="preserve">Zakoniti zastopnik: </w:t>
      </w:r>
      <w:r w:rsidR="00607F03" w:rsidRPr="00BB7D25">
        <w:rPr>
          <w:rFonts w:eastAsia="STXinwei" w:cstheme="minorHAnsi"/>
          <w:sz w:val="24"/>
          <w:szCs w:val="24"/>
          <w:lang w:eastAsia="ja-JP"/>
        </w:rPr>
        <w:t xml:space="preserve">mag. </w:t>
      </w:r>
      <w:r w:rsidR="00695406" w:rsidRPr="00BB7D25">
        <w:rPr>
          <w:rFonts w:eastAsia="STXinwei" w:cstheme="minorHAnsi"/>
          <w:sz w:val="24"/>
          <w:szCs w:val="24"/>
          <w:lang w:eastAsia="ja-JP"/>
        </w:rPr>
        <w:t>Mojca Špec Potočar</w:t>
      </w:r>
      <w:r w:rsidRPr="00BB7D25">
        <w:rPr>
          <w:rFonts w:eastAsia="STXinwei" w:cstheme="minorHAnsi"/>
          <w:sz w:val="24"/>
          <w:szCs w:val="24"/>
          <w:lang w:eastAsia="ja-JP"/>
        </w:rPr>
        <w:t>, direktor</w:t>
      </w:r>
      <w:r w:rsidR="00695406" w:rsidRPr="00BB7D25">
        <w:rPr>
          <w:rFonts w:eastAsia="STXinwei" w:cstheme="minorHAnsi"/>
          <w:sz w:val="24"/>
          <w:szCs w:val="24"/>
          <w:lang w:eastAsia="ja-JP"/>
        </w:rPr>
        <w:t>ica</w:t>
      </w:r>
    </w:p>
    <w:p w14:paraId="6A924BCF" w14:textId="15D3F05F" w:rsidR="00FF5E5D" w:rsidRPr="00BB7D25" w:rsidRDefault="00FF5E5D" w:rsidP="00841913">
      <w:pPr>
        <w:spacing w:after="120" w:line="264" w:lineRule="auto"/>
        <w:jc w:val="both"/>
        <w:rPr>
          <w:rFonts w:eastAsia="STXinwei" w:cstheme="minorHAnsi"/>
          <w:sz w:val="24"/>
          <w:szCs w:val="24"/>
          <w:lang w:eastAsia="ja-JP"/>
        </w:rPr>
      </w:pPr>
      <w:r w:rsidRPr="00BB7D25">
        <w:rPr>
          <w:rFonts w:eastAsia="STXinwei" w:cstheme="minorHAnsi"/>
          <w:b/>
          <w:sz w:val="24"/>
          <w:szCs w:val="24"/>
          <w:lang w:eastAsia="ja-JP"/>
        </w:rPr>
        <w:t xml:space="preserve">Kontaktna oseba: </w:t>
      </w:r>
      <w:r w:rsidR="00695406" w:rsidRPr="00BB7D25">
        <w:rPr>
          <w:rFonts w:eastAsia="STXinwei" w:cstheme="minorHAnsi"/>
          <w:sz w:val="24"/>
          <w:szCs w:val="24"/>
          <w:lang w:eastAsia="ja-JP"/>
        </w:rPr>
        <w:t>Jana Goršin Fabjan</w:t>
      </w:r>
    </w:p>
    <w:p w14:paraId="0973265C" w14:textId="5A2B97D4" w:rsidR="00FF5E5D" w:rsidRPr="00BB7D25" w:rsidRDefault="00FF5E5D" w:rsidP="00841913">
      <w:pPr>
        <w:spacing w:after="120" w:line="264" w:lineRule="auto"/>
        <w:jc w:val="both"/>
        <w:rPr>
          <w:rFonts w:cstheme="minorHAnsi"/>
          <w:sz w:val="24"/>
          <w:szCs w:val="24"/>
        </w:rPr>
      </w:pPr>
      <w:r w:rsidRPr="00BB7D25">
        <w:rPr>
          <w:rFonts w:eastAsia="STXinwei" w:cstheme="minorHAnsi"/>
          <w:b/>
          <w:sz w:val="24"/>
          <w:szCs w:val="24"/>
          <w:lang w:eastAsia="ja-JP"/>
        </w:rPr>
        <w:t>Elektronski kontakt:</w:t>
      </w:r>
      <w:r w:rsidRPr="00BB7D25">
        <w:rPr>
          <w:rFonts w:eastAsia="STXinwei" w:cstheme="minorHAnsi"/>
          <w:sz w:val="24"/>
          <w:szCs w:val="24"/>
          <w:lang w:eastAsia="ja-JP"/>
        </w:rPr>
        <w:t xml:space="preserve"> </w:t>
      </w:r>
      <w:r w:rsidR="00695406" w:rsidRPr="00BB7D25">
        <w:rPr>
          <w:rFonts w:cstheme="minorHAnsi"/>
          <w:sz w:val="24"/>
          <w:szCs w:val="24"/>
        </w:rPr>
        <w:t>jana.gorsin.fabjan@grm-nm.si</w:t>
      </w:r>
    </w:p>
    <w:p w14:paraId="219348F4" w14:textId="70A08A4D" w:rsidR="00FF5E5D" w:rsidRPr="00BB7D25" w:rsidRDefault="00FF5E5D" w:rsidP="00841913">
      <w:pPr>
        <w:spacing w:after="120" w:line="264" w:lineRule="auto"/>
        <w:jc w:val="both"/>
        <w:rPr>
          <w:rFonts w:eastAsia="STXinwei" w:cstheme="minorHAnsi"/>
          <w:sz w:val="24"/>
          <w:szCs w:val="24"/>
          <w:lang w:eastAsia="ja-JP"/>
        </w:rPr>
      </w:pPr>
      <w:r w:rsidRPr="00BB7D25">
        <w:rPr>
          <w:rFonts w:eastAsia="STXinwei" w:cstheme="minorHAnsi"/>
          <w:b/>
          <w:sz w:val="24"/>
          <w:szCs w:val="24"/>
          <w:lang w:eastAsia="ja-JP"/>
        </w:rPr>
        <w:t>Telefonski kontakt</w:t>
      </w:r>
      <w:r w:rsidRPr="00BB7D25">
        <w:rPr>
          <w:rFonts w:eastAsia="STXinwei" w:cstheme="minorHAnsi"/>
          <w:sz w:val="24"/>
          <w:szCs w:val="24"/>
          <w:lang w:eastAsia="ja-JP"/>
        </w:rPr>
        <w:t xml:space="preserve">: +386 </w:t>
      </w:r>
      <w:r w:rsidR="00B16784" w:rsidRPr="00BB7D25">
        <w:rPr>
          <w:rFonts w:eastAsia="STXinwei" w:cstheme="minorHAnsi"/>
          <w:sz w:val="24"/>
          <w:szCs w:val="24"/>
          <w:lang w:eastAsia="ja-JP"/>
        </w:rPr>
        <w:t>739347</w:t>
      </w:r>
      <w:r w:rsidR="007B22A1" w:rsidRPr="00BB7D25">
        <w:rPr>
          <w:rFonts w:eastAsia="STXinwei" w:cstheme="minorHAnsi"/>
          <w:sz w:val="24"/>
          <w:szCs w:val="24"/>
          <w:lang w:eastAsia="ja-JP"/>
        </w:rPr>
        <w:t>02 ali 031 598 964</w:t>
      </w:r>
    </w:p>
    <w:p w14:paraId="55424CD7" w14:textId="77777777" w:rsidR="0069432C" w:rsidRPr="00BB7D25" w:rsidRDefault="0069432C" w:rsidP="00841913">
      <w:pPr>
        <w:spacing w:after="120" w:line="264" w:lineRule="auto"/>
        <w:jc w:val="both"/>
        <w:rPr>
          <w:rFonts w:eastAsia="STXinwei" w:cstheme="minorHAnsi"/>
          <w:sz w:val="24"/>
          <w:szCs w:val="24"/>
          <w:lang w:eastAsia="ja-JP"/>
        </w:rPr>
      </w:pPr>
      <w:r w:rsidRPr="00BB7D25">
        <w:rPr>
          <w:rFonts w:eastAsia="STXinwei" w:cstheme="minorHAnsi"/>
          <w:b/>
          <w:bCs/>
          <w:sz w:val="24"/>
          <w:szCs w:val="24"/>
          <w:lang w:eastAsia="ja-JP"/>
        </w:rPr>
        <w:t>Postopek:</w:t>
      </w:r>
      <w:r w:rsidRPr="00BB7D25">
        <w:rPr>
          <w:rFonts w:eastAsia="STXinwei" w:cstheme="minorHAnsi"/>
          <w:sz w:val="24"/>
          <w:szCs w:val="24"/>
          <w:lang w:eastAsia="ja-JP"/>
        </w:rPr>
        <w:t xml:space="preserve"> Evidenčno javno naročilo</w:t>
      </w:r>
    </w:p>
    <w:p w14:paraId="6B8AC279" w14:textId="77777777" w:rsidR="0069432C" w:rsidRPr="00BB7D25" w:rsidRDefault="0069432C" w:rsidP="00841913">
      <w:pPr>
        <w:spacing w:after="120" w:line="264" w:lineRule="auto"/>
        <w:jc w:val="both"/>
        <w:rPr>
          <w:rFonts w:eastAsia="STXinwei" w:cstheme="minorHAnsi"/>
          <w:sz w:val="24"/>
          <w:szCs w:val="24"/>
          <w:lang w:eastAsia="ja-JP"/>
        </w:rPr>
      </w:pPr>
      <w:r w:rsidRPr="00BB7D25">
        <w:rPr>
          <w:rFonts w:eastAsia="STXinwei" w:cstheme="minorHAnsi"/>
          <w:sz w:val="24"/>
          <w:szCs w:val="24"/>
          <w:lang w:eastAsia="ja-JP"/>
        </w:rPr>
        <w:t>Podlaga: Zakona o javnem naročanju.</w:t>
      </w:r>
    </w:p>
    <w:p w14:paraId="44E07DF0" w14:textId="53E8524E" w:rsidR="0069432C" w:rsidRPr="00BB7D25" w:rsidRDefault="0069432C" w:rsidP="00841913">
      <w:pPr>
        <w:spacing w:after="120" w:line="264" w:lineRule="auto"/>
        <w:jc w:val="both"/>
        <w:rPr>
          <w:rFonts w:eastAsia="STXinwei" w:cstheme="minorHAnsi"/>
          <w:sz w:val="24"/>
          <w:szCs w:val="24"/>
          <w:lang w:eastAsia="ja-JP"/>
        </w:rPr>
      </w:pPr>
      <w:r w:rsidRPr="00BB7D25">
        <w:rPr>
          <w:rFonts w:eastAsia="STXinwei" w:cstheme="minorHAnsi"/>
          <w:b/>
          <w:bCs/>
          <w:sz w:val="24"/>
          <w:szCs w:val="24"/>
          <w:lang w:eastAsia="ja-JP"/>
        </w:rPr>
        <w:t>Trajanje naročila</w:t>
      </w:r>
      <w:r w:rsidRPr="00BB7D25">
        <w:rPr>
          <w:rFonts w:eastAsia="STXinwei" w:cstheme="minorHAnsi"/>
          <w:sz w:val="24"/>
          <w:szCs w:val="24"/>
          <w:lang w:eastAsia="ja-JP"/>
        </w:rPr>
        <w:t xml:space="preserve">: </w:t>
      </w:r>
      <w:r w:rsidRPr="00BB7D25">
        <w:rPr>
          <w:rFonts w:eastAsia="STXinwei" w:cstheme="minorHAnsi"/>
          <w:sz w:val="24"/>
          <w:szCs w:val="24"/>
          <w:lang w:eastAsia="ja-JP"/>
        </w:rPr>
        <w:t>2 leti</w:t>
      </w:r>
      <w:r w:rsidRPr="00BB7D25">
        <w:rPr>
          <w:rFonts w:eastAsia="STXinwei" w:cstheme="minorHAnsi"/>
          <w:sz w:val="24"/>
          <w:szCs w:val="24"/>
          <w:lang w:eastAsia="ja-JP"/>
        </w:rPr>
        <w:t>.</w:t>
      </w:r>
    </w:p>
    <w:p w14:paraId="3A5992BE" w14:textId="77777777" w:rsidR="00DD690B" w:rsidRPr="00BB7D25" w:rsidRDefault="00DD690B" w:rsidP="00841913">
      <w:pPr>
        <w:spacing w:after="120" w:line="264" w:lineRule="auto"/>
        <w:jc w:val="both"/>
        <w:rPr>
          <w:rFonts w:eastAsia="STXinwei" w:cstheme="minorHAnsi"/>
          <w:sz w:val="24"/>
          <w:szCs w:val="24"/>
          <w:lang w:eastAsia="ja-JP"/>
        </w:rPr>
      </w:pPr>
    </w:p>
    <w:p w14:paraId="2A626E97" w14:textId="7A33CC89" w:rsidR="00FF5E5D" w:rsidRPr="00BB7D25" w:rsidRDefault="007E679F" w:rsidP="00841913">
      <w:pPr>
        <w:pStyle w:val="Naslov2"/>
        <w:jc w:val="both"/>
        <w:rPr>
          <w:rFonts w:asciiTheme="minorHAnsi" w:hAnsiTheme="minorHAnsi" w:cstheme="minorHAnsi"/>
          <w:sz w:val="24"/>
          <w:szCs w:val="24"/>
          <w:lang w:val="sl-SI"/>
        </w:rPr>
      </w:pPr>
      <w:bookmarkStart w:id="2" w:name="_Toc460491743"/>
      <w:r w:rsidRPr="00BB7D25">
        <w:rPr>
          <w:rFonts w:asciiTheme="minorHAnsi" w:hAnsiTheme="minorHAnsi" w:cstheme="minorHAnsi"/>
          <w:sz w:val="24"/>
          <w:szCs w:val="24"/>
          <w:lang w:val="sl-SI"/>
        </w:rPr>
        <w:t xml:space="preserve">2. </w:t>
      </w:r>
      <w:bookmarkEnd w:id="2"/>
      <w:r w:rsidRPr="00BB7D25">
        <w:rPr>
          <w:rFonts w:asciiTheme="minorHAnsi" w:hAnsiTheme="minorHAnsi" w:cstheme="minorHAnsi"/>
          <w:sz w:val="24"/>
          <w:szCs w:val="24"/>
          <w:lang w:val="sl-SI"/>
        </w:rPr>
        <w:t>VSEBINA JAVNEGA RAZPISA</w:t>
      </w:r>
    </w:p>
    <w:p w14:paraId="68A4A49E" w14:textId="4F023F4F" w:rsidR="0004188D" w:rsidRPr="00BB7D25" w:rsidRDefault="007E679F" w:rsidP="00841913">
      <w:pPr>
        <w:jc w:val="both"/>
        <w:rPr>
          <w:rFonts w:cstheme="minorHAnsi"/>
          <w:b/>
          <w:sz w:val="24"/>
          <w:szCs w:val="24"/>
        </w:rPr>
      </w:pPr>
      <w:r w:rsidRPr="00BB7D25">
        <w:rPr>
          <w:rFonts w:cstheme="minorHAnsi"/>
          <w:b/>
          <w:sz w:val="24"/>
          <w:szCs w:val="24"/>
        </w:rPr>
        <w:t xml:space="preserve">2.1 </w:t>
      </w:r>
      <w:r w:rsidR="00E85C42" w:rsidRPr="00BB7D25">
        <w:rPr>
          <w:rFonts w:cstheme="minorHAnsi"/>
          <w:b/>
          <w:sz w:val="24"/>
          <w:szCs w:val="24"/>
        </w:rPr>
        <w:t>Predmet javnega razpisa</w:t>
      </w:r>
      <w:r w:rsidR="00D91E8E" w:rsidRPr="00BB7D25">
        <w:rPr>
          <w:rFonts w:cstheme="minorHAnsi"/>
          <w:b/>
          <w:sz w:val="24"/>
          <w:szCs w:val="24"/>
        </w:rPr>
        <w:t xml:space="preserve">: </w:t>
      </w:r>
      <w:r w:rsidR="00D91E8E" w:rsidRPr="00BB7D25">
        <w:rPr>
          <w:rFonts w:cstheme="minorHAnsi"/>
          <w:sz w:val="24"/>
          <w:szCs w:val="24"/>
        </w:rPr>
        <w:t>priprav</w:t>
      </w:r>
      <w:r w:rsidR="00D91E8E" w:rsidRPr="00BB7D25">
        <w:rPr>
          <w:rFonts w:cstheme="minorHAnsi"/>
          <w:sz w:val="24"/>
          <w:szCs w:val="24"/>
        </w:rPr>
        <w:t>a</w:t>
      </w:r>
      <w:r w:rsidR="00D91E8E" w:rsidRPr="00BB7D25">
        <w:rPr>
          <w:rFonts w:cstheme="minorHAnsi"/>
          <w:sz w:val="24"/>
          <w:szCs w:val="24"/>
        </w:rPr>
        <w:t>, oblikovanje in tiskanje plakatov, gradiv, »pingvinov«, letakov, vrečk, etiket, knjig, zbornikov, časopisov, tisk na tkanino in podobno</w:t>
      </w:r>
      <w:r w:rsidR="00DC7EB2" w:rsidRPr="00BB7D25">
        <w:rPr>
          <w:rFonts w:cstheme="minorHAnsi"/>
          <w:sz w:val="24"/>
          <w:szCs w:val="24"/>
        </w:rPr>
        <w:t>.</w:t>
      </w:r>
    </w:p>
    <w:p w14:paraId="563871FE" w14:textId="77777777" w:rsidR="004E3705" w:rsidRPr="00BB7D25" w:rsidRDefault="004E3705" w:rsidP="00841913">
      <w:pPr>
        <w:jc w:val="both"/>
        <w:rPr>
          <w:rFonts w:cstheme="minorHAnsi"/>
          <w:b/>
          <w:sz w:val="24"/>
          <w:szCs w:val="24"/>
        </w:rPr>
      </w:pPr>
    </w:p>
    <w:p w14:paraId="5172B4B1" w14:textId="153CBD57" w:rsidR="00B16784" w:rsidRPr="00BB7D25" w:rsidRDefault="00FF5E5D" w:rsidP="00841913">
      <w:pPr>
        <w:jc w:val="both"/>
        <w:rPr>
          <w:rFonts w:cstheme="minorHAnsi"/>
          <w:sz w:val="24"/>
          <w:szCs w:val="24"/>
        </w:rPr>
      </w:pPr>
      <w:r w:rsidRPr="00BB7D25">
        <w:rPr>
          <w:rFonts w:cstheme="minorHAnsi"/>
          <w:b/>
          <w:sz w:val="24"/>
          <w:szCs w:val="24"/>
        </w:rPr>
        <w:t xml:space="preserve">Razdelitev na sklope: </w:t>
      </w:r>
      <w:r w:rsidR="00B16784" w:rsidRPr="00BB7D25">
        <w:rPr>
          <w:rFonts w:cstheme="minorHAnsi"/>
          <w:sz w:val="24"/>
          <w:szCs w:val="24"/>
        </w:rPr>
        <w:t>Javno naročilo JE razdeljeno na sklope</w:t>
      </w:r>
      <w:r w:rsidR="005204B0" w:rsidRPr="00BB7D25">
        <w:rPr>
          <w:rFonts w:cstheme="minorHAnsi"/>
          <w:sz w:val="24"/>
          <w:szCs w:val="24"/>
        </w:rPr>
        <w:t>.</w:t>
      </w:r>
    </w:p>
    <w:p w14:paraId="388ACAA4" w14:textId="1EBB5700" w:rsidR="00C413CA" w:rsidRPr="00BB7D25" w:rsidRDefault="00C413CA" w:rsidP="00841913">
      <w:pPr>
        <w:pStyle w:val="Telobesedila"/>
        <w:kinsoku w:val="0"/>
        <w:overflowPunct w:val="0"/>
        <w:spacing w:before="123" w:line="360" w:lineRule="auto"/>
        <w:ind w:right="116" w:firstLine="465"/>
        <w:rPr>
          <w:rFonts w:asciiTheme="minorHAnsi" w:hAnsiTheme="minorHAnsi" w:cstheme="minorHAnsi"/>
          <w:b/>
          <w:sz w:val="24"/>
          <w:szCs w:val="24"/>
        </w:rPr>
      </w:pPr>
      <w:r w:rsidRPr="00BB7D25">
        <w:rPr>
          <w:rFonts w:asciiTheme="minorHAnsi" w:hAnsiTheme="minorHAnsi" w:cstheme="minorHAnsi"/>
          <w:b/>
          <w:sz w:val="24"/>
          <w:szCs w:val="24"/>
        </w:rPr>
        <w:t>SKLOP 1: STORITEV TISKANJA, DOTISKA, OBLIKOVANJA</w:t>
      </w:r>
    </w:p>
    <w:p w14:paraId="3F8CC78D" w14:textId="10875BF4" w:rsidR="00C413CA" w:rsidRPr="00BB7D25" w:rsidRDefault="00C413CA" w:rsidP="00841913">
      <w:pPr>
        <w:pStyle w:val="Telobesedila"/>
        <w:kinsoku w:val="0"/>
        <w:overflowPunct w:val="0"/>
        <w:spacing w:before="123" w:line="360" w:lineRule="auto"/>
        <w:ind w:right="116" w:firstLine="465"/>
        <w:rPr>
          <w:rFonts w:asciiTheme="minorHAnsi" w:hAnsiTheme="minorHAnsi" w:cstheme="minorHAnsi"/>
          <w:b/>
          <w:sz w:val="24"/>
          <w:szCs w:val="24"/>
        </w:rPr>
      </w:pPr>
      <w:r w:rsidRPr="00BB7D25">
        <w:rPr>
          <w:rFonts w:asciiTheme="minorHAnsi" w:hAnsiTheme="minorHAnsi" w:cstheme="minorHAnsi"/>
          <w:b/>
          <w:sz w:val="24"/>
          <w:szCs w:val="24"/>
        </w:rPr>
        <w:t>SKLOP 2: STORITEV</w:t>
      </w:r>
      <w:r w:rsidR="004863DD" w:rsidRPr="00BB7D25">
        <w:rPr>
          <w:rFonts w:asciiTheme="minorHAnsi" w:hAnsiTheme="minorHAnsi" w:cstheme="minorHAnsi"/>
          <w:b/>
          <w:sz w:val="24"/>
          <w:szCs w:val="24"/>
        </w:rPr>
        <w:t xml:space="preserve"> OBLIKOVANJA IN </w:t>
      </w:r>
      <w:r w:rsidRPr="00BB7D25">
        <w:rPr>
          <w:rFonts w:asciiTheme="minorHAnsi" w:hAnsiTheme="minorHAnsi" w:cstheme="minorHAnsi"/>
          <w:b/>
          <w:sz w:val="24"/>
          <w:szCs w:val="24"/>
        </w:rPr>
        <w:t xml:space="preserve"> TISKANJA NALEPK</w:t>
      </w:r>
      <w:r w:rsidR="00F22919" w:rsidRPr="00BB7D25">
        <w:rPr>
          <w:rFonts w:asciiTheme="minorHAnsi" w:hAnsiTheme="minorHAnsi" w:cstheme="minorHAnsi"/>
          <w:b/>
          <w:sz w:val="24"/>
          <w:szCs w:val="24"/>
        </w:rPr>
        <w:t>/ETIKET</w:t>
      </w:r>
    </w:p>
    <w:p w14:paraId="16D03B20" w14:textId="0FA0F799" w:rsidR="00C413CA" w:rsidRPr="00BB7D25" w:rsidRDefault="00C413CA" w:rsidP="00841913">
      <w:pPr>
        <w:pStyle w:val="Telobesedila"/>
        <w:kinsoku w:val="0"/>
        <w:overflowPunct w:val="0"/>
        <w:spacing w:before="123" w:line="360" w:lineRule="auto"/>
        <w:ind w:right="116" w:firstLine="465"/>
        <w:rPr>
          <w:rFonts w:asciiTheme="minorHAnsi" w:hAnsiTheme="minorHAnsi" w:cstheme="minorHAnsi"/>
          <w:b/>
          <w:sz w:val="24"/>
          <w:szCs w:val="24"/>
        </w:rPr>
      </w:pPr>
      <w:r w:rsidRPr="00BB7D25">
        <w:rPr>
          <w:rFonts w:asciiTheme="minorHAnsi" w:hAnsiTheme="minorHAnsi" w:cstheme="minorHAnsi"/>
          <w:b/>
          <w:sz w:val="24"/>
          <w:szCs w:val="24"/>
        </w:rPr>
        <w:t xml:space="preserve">SKLOP 3: </w:t>
      </w:r>
      <w:r w:rsidR="00F22919" w:rsidRPr="00BB7D25">
        <w:rPr>
          <w:rFonts w:asciiTheme="minorHAnsi" w:hAnsiTheme="minorHAnsi" w:cstheme="minorHAnsi"/>
          <w:b/>
          <w:sz w:val="24"/>
          <w:szCs w:val="24"/>
        </w:rPr>
        <w:t xml:space="preserve">TISK IN </w:t>
      </w:r>
      <w:r w:rsidR="0050117D" w:rsidRPr="00BB7D25">
        <w:rPr>
          <w:rFonts w:asciiTheme="minorHAnsi" w:hAnsiTheme="minorHAnsi" w:cstheme="minorHAnsi"/>
          <w:b/>
          <w:sz w:val="24"/>
          <w:szCs w:val="24"/>
        </w:rPr>
        <w:t>DOTISK NA TKANINE</w:t>
      </w:r>
    </w:p>
    <w:p w14:paraId="31FFE857" w14:textId="0E28A902" w:rsidR="00CA6F39" w:rsidRDefault="0050117D" w:rsidP="00841913">
      <w:pPr>
        <w:pStyle w:val="Telobesedila"/>
        <w:kinsoku w:val="0"/>
        <w:overflowPunct w:val="0"/>
        <w:spacing w:before="123" w:line="360" w:lineRule="auto"/>
        <w:ind w:right="116" w:firstLine="465"/>
        <w:rPr>
          <w:rFonts w:asciiTheme="minorHAnsi" w:hAnsiTheme="minorHAnsi" w:cstheme="minorHAnsi"/>
          <w:b/>
          <w:sz w:val="24"/>
          <w:szCs w:val="24"/>
        </w:rPr>
      </w:pPr>
      <w:r w:rsidRPr="00BB7D25">
        <w:rPr>
          <w:rFonts w:asciiTheme="minorHAnsi" w:hAnsiTheme="minorHAnsi" w:cstheme="minorHAnsi"/>
          <w:b/>
          <w:sz w:val="24"/>
          <w:szCs w:val="24"/>
        </w:rPr>
        <w:t xml:space="preserve">SKLOP 4: </w:t>
      </w:r>
      <w:r w:rsidR="003B2AB7" w:rsidRPr="00BB7D25">
        <w:rPr>
          <w:rFonts w:asciiTheme="minorHAnsi" w:hAnsiTheme="minorHAnsi" w:cstheme="minorHAnsi"/>
          <w:b/>
          <w:sz w:val="24"/>
          <w:szCs w:val="24"/>
        </w:rPr>
        <w:t>PA</w:t>
      </w:r>
      <w:r w:rsidR="00C85309" w:rsidRPr="00BB7D25">
        <w:rPr>
          <w:rFonts w:asciiTheme="minorHAnsi" w:hAnsiTheme="minorHAnsi" w:cstheme="minorHAnsi"/>
          <w:b/>
          <w:sz w:val="24"/>
          <w:szCs w:val="24"/>
        </w:rPr>
        <w:t>P</w:t>
      </w:r>
      <w:r w:rsidR="003B2AB7" w:rsidRPr="00BB7D25">
        <w:rPr>
          <w:rFonts w:asciiTheme="minorHAnsi" w:hAnsiTheme="minorHAnsi" w:cstheme="minorHAnsi"/>
          <w:b/>
          <w:sz w:val="24"/>
          <w:szCs w:val="24"/>
        </w:rPr>
        <w:t>IRNATE VREČKE</w:t>
      </w:r>
    </w:p>
    <w:p w14:paraId="5FD325B9" w14:textId="77777777" w:rsidR="00E76D1B" w:rsidRDefault="00E76D1B" w:rsidP="00841913">
      <w:pPr>
        <w:pStyle w:val="Telobesedila"/>
        <w:kinsoku w:val="0"/>
        <w:overflowPunct w:val="0"/>
        <w:spacing w:before="123" w:line="360" w:lineRule="auto"/>
        <w:ind w:right="116" w:firstLine="465"/>
        <w:rPr>
          <w:rFonts w:asciiTheme="minorHAnsi" w:hAnsiTheme="minorHAnsi" w:cstheme="minorHAnsi"/>
          <w:b/>
          <w:sz w:val="24"/>
          <w:szCs w:val="24"/>
        </w:rPr>
      </w:pPr>
    </w:p>
    <w:p w14:paraId="3C184B1B" w14:textId="77777777" w:rsidR="00E76D1B" w:rsidRDefault="00E76D1B" w:rsidP="00841913">
      <w:pPr>
        <w:pStyle w:val="Telobesedila"/>
        <w:kinsoku w:val="0"/>
        <w:overflowPunct w:val="0"/>
        <w:spacing w:before="123" w:line="360" w:lineRule="auto"/>
        <w:ind w:right="116" w:firstLine="465"/>
        <w:rPr>
          <w:rFonts w:asciiTheme="minorHAnsi" w:hAnsiTheme="minorHAnsi" w:cstheme="minorHAnsi"/>
          <w:b/>
          <w:sz w:val="24"/>
          <w:szCs w:val="24"/>
        </w:rPr>
      </w:pPr>
    </w:p>
    <w:p w14:paraId="03BBFCDF" w14:textId="77777777" w:rsidR="00E76D1B" w:rsidRPr="00BB7D25" w:rsidRDefault="00E76D1B" w:rsidP="00841913">
      <w:pPr>
        <w:pStyle w:val="Telobesedila"/>
        <w:kinsoku w:val="0"/>
        <w:overflowPunct w:val="0"/>
        <w:spacing w:before="123" w:line="360" w:lineRule="auto"/>
        <w:ind w:right="116" w:firstLine="465"/>
        <w:rPr>
          <w:rFonts w:asciiTheme="minorHAnsi" w:hAnsiTheme="minorHAnsi" w:cstheme="minorHAnsi"/>
          <w:b/>
          <w:sz w:val="24"/>
          <w:szCs w:val="24"/>
        </w:rPr>
      </w:pPr>
    </w:p>
    <w:p w14:paraId="149C452D" w14:textId="7995687F" w:rsidR="00E76D1B" w:rsidRDefault="00E61D7D" w:rsidP="002A35FB">
      <w:pPr>
        <w:jc w:val="both"/>
        <w:rPr>
          <w:rFonts w:cstheme="minorHAnsi"/>
          <w:sz w:val="24"/>
          <w:szCs w:val="24"/>
        </w:rPr>
      </w:pPr>
      <w:r w:rsidRPr="00BB7D25">
        <w:rPr>
          <w:rFonts w:cstheme="minorHAnsi"/>
          <w:b/>
          <w:sz w:val="24"/>
          <w:szCs w:val="24"/>
        </w:rPr>
        <w:t>Variante:</w:t>
      </w:r>
      <w:r w:rsidRPr="00BB7D25">
        <w:rPr>
          <w:rFonts w:cstheme="minorHAnsi"/>
          <w:sz w:val="24"/>
          <w:szCs w:val="24"/>
        </w:rPr>
        <w:t xml:space="preserve"> Variantne ponudbe niso dopustne.</w:t>
      </w:r>
    </w:p>
    <w:p w14:paraId="0FA2325C" w14:textId="77777777" w:rsidR="00E76D1B" w:rsidRPr="002A35FB" w:rsidRDefault="00E76D1B" w:rsidP="002A35FB">
      <w:pPr>
        <w:jc w:val="both"/>
        <w:rPr>
          <w:rFonts w:cstheme="minorHAnsi"/>
          <w:sz w:val="24"/>
          <w:szCs w:val="24"/>
        </w:rPr>
      </w:pPr>
    </w:p>
    <w:p w14:paraId="1687ED2D" w14:textId="168DD8E5" w:rsidR="00CA6F39" w:rsidRPr="00BB7D25" w:rsidRDefault="0022732F" w:rsidP="00841913">
      <w:pPr>
        <w:pStyle w:val="Telobesedila"/>
        <w:kinsoku w:val="0"/>
        <w:overflowPunct w:val="0"/>
        <w:spacing w:before="123" w:line="360" w:lineRule="auto"/>
        <w:ind w:right="116"/>
        <w:rPr>
          <w:rFonts w:asciiTheme="minorHAnsi" w:hAnsiTheme="minorHAnsi" w:cstheme="minorHAnsi"/>
          <w:b/>
          <w:sz w:val="24"/>
          <w:szCs w:val="24"/>
        </w:rPr>
      </w:pPr>
      <w:r w:rsidRPr="00BB7D25">
        <w:rPr>
          <w:rFonts w:asciiTheme="minorHAnsi" w:hAnsiTheme="minorHAnsi" w:cstheme="minorHAnsi"/>
          <w:b/>
          <w:sz w:val="24"/>
          <w:szCs w:val="24"/>
        </w:rPr>
        <w:t xml:space="preserve">2.2 </w:t>
      </w:r>
      <w:r w:rsidR="00D91E8E" w:rsidRPr="00BB7D25">
        <w:rPr>
          <w:rFonts w:asciiTheme="minorHAnsi" w:hAnsiTheme="minorHAnsi" w:cstheme="minorHAnsi"/>
          <w:b/>
          <w:sz w:val="24"/>
          <w:szCs w:val="24"/>
        </w:rPr>
        <w:t>Dodatna pojasnila</w:t>
      </w:r>
    </w:p>
    <w:p w14:paraId="0ED31DE4" w14:textId="6A98256A" w:rsidR="00FF5E5D" w:rsidRPr="00BB7D25" w:rsidRDefault="003D2F8B" w:rsidP="00841913">
      <w:pPr>
        <w:jc w:val="both"/>
        <w:rPr>
          <w:rFonts w:cstheme="minorHAnsi"/>
          <w:sz w:val="24"/>
          <w:szCs w:val="24"/>
        </w:rPr>
      </w:pPr>
      <w:r w:rsidRPr="00BB7D25">
        <w:rPr>
          <w:rFonts w:cstheme="minorHAnsi"/>
          <w:sz w:val="24"/>
          <w:szCs w:val="24"/>
        </w:rPr>
        <w:t xml:space="preserve">Ponudniki lahko zastavijo vprašanja za pridobitev dodatnih informacij v pisni obliki na naslov naročnika, s pripisom: </w:t>
      </w:r>
      <w:r w:rsidRPr="00BB7D25">
        <w:rPr>
          <w:rFonts w:cstheme="minorHAnsi"/>
          <w:i/>
          <w:noProof/>
          <w:sz w:val="24"/>
          <w:szCs w:val="24"/>
        </w:rPr>
        <w:t>TISKANJE</w:t>
      </w:r>
      <w:r w:rsidRPr="00BB7D25">
        <w:rPr>
          <w:rFonts w:cstheme="minorHAnsi"/>
          <w:sz w:val="24"/>
          <w:szCs w:val="24"/>
        </w:rPr>
        <w:t xml:space="preserve"> - POJASNILA ali po elektronski pošti: </w:t>
      </w:r>
      <w:hyperlink r:id="rId10" w:history="1">
        <w:r w:rsidRPr="00BB7D25">
          <w:rPr>
            <w:rStyle w:val="Hiperpovezava"/>
            <w:rFonts w:cstheme="minorHAnsi"/>
            <w:sz w:val="24"/>
            <w:szCs w:val="24"/>
          </w:rPr>
          <w:t>jana.gorsin.fabjan@grm-nm.si</w:t>
        </w:r>
      </w:hyperlink>
      <w:r w:rsidRPr="00BB7D25">
        <w:rPr>
          <w:rFonts w:cstheme="minorHAnsi"/>
          <w:sz w:val="24"/>
          <w:szCs w:val="24"/>
        </w:rPr>
        <w:t xml:space="preserve"> ali na tel. št. 031/598 964. Pooblaščena oseba za informacije je Jana Goršin Fabjan. Skrajni rok za pridobitev dodatnih informacij je </w:t>
      </w:r>
      <w:r w:rsidR="00F4399A" w:rsidRPr="00BB7D25">
        <w:rPr>
          <w:rFonts w:cstheme="minorHAnsi"/>
          <w:i/>
          <w:noProof/>
          <w:sz w:val="24"/>
          <w:szCs w:val="24"/>
        </w:rPr>
        <w:t>28</w:t>
      </w:r>
      <w:r w:rsidRPr="00BB7D25">
        <w:rPr>
          <w:rFonts w:cstheme="minorHAnsi"/>
          <w:i/>
          <w:noProof/>
          <w:sz w:val="24"/>
          <w:szCs w:val="24"/>
        </w:rPr>
        <w:t>. 0</w:t>
      </w:r>
      <w:r w:rsidR="00F4399A" w:rsidRPr="00BB7D25">
        <w:rPr>
          <w:rFonts w:cstheme="minorHAnsi"/>
          <w:i/>
          <w:noProof/>
          <w:sz w:val="24"/>
          <w:szCs w:val="24"/>
        </w:rPr>
        <w:t>1</w:t>
      </w:r>
      <w:r w:rsidRPr="00BB7D25">
        <w:rPr>
          <w:rFonts w:cstheme="minorHAnsi"/>
          <w:i/>
          <w:noProof/>
          <w:sz w:val="24"/>
          <w:szCs w:val="24"/>
        </w:rPr>
        <w:t>. 202</w:t>
      </w:r>
      <w:r w:rsidR="00F4399A" w:rsidRPr="00BB7D25">
        <w:rPr>
          <w:rFonts w:cstheme="minorHAnsi"/>
          <w:i/>
          <w:noProof/>
          <w:sz w:val="24"/>
          <w:szCs w:val="24"/>
        </w:rPr>
        <w:t>6</w:t>
      </w:r>
      <w:r w:rsidRPr="00BB7D25">
        <w:rPr>
          <w:rFonts w:cstheme="minorHAnsi"/>
          <w:sz w:val="24"/>
          <w:szCs w:val="24"/>
        </w:rPr>
        <w:t xml:space="preserve"> do 12:00. Naročnik bo na vsa pravočasno prejeta vprašanja odgovoril po telefonu ali elektronski pošti do vključno </w:t>
      </w:r>
      <w:r w:rsidR="00562E80" w:rsidRPr="00BB7D25">
        <w:rPr>
          <w:rFonts w:cstheme="minorHAnsi"/>
          <w:i/>
          <w:noProof/>
          <w:sz w:val="24"/>
          <w:szCs w:val="24"/>
        </w:rPr>
        <w:t>29</w:t>
      </w:r>
      <w:r w:rsidRPr="00BB7D25">
        <w:rPr>
          <w:rFonts w:cstheme="minorHAnsi"/>
          <w:i/>
          <w:noProof/>
          <w:sz w:val="24"/>
          <w:szCs w:val="24"/>
        </w:rPr>
        <w:t>. 0</w:t>
      </w:r>
      <w:r w:rsidR="00562E80" w:rsidRPr="00BB7D25">
        <w:rPr>
          <w:rFonts w:cstheme="minorHAnsi"/>
          <w:i/>
          <w:noProof/>
          <w:sz w:val="24"/>
          <w:szCs w:val="24"/>
        </w:rPr>
        <w:t>1</w:t>
      </w:r>
      <w:r w:rsidRPr="00BB7D25">
        <w:rPr>
          <w:rFonts w:cstheme="minorHAnsi"/>
          <w:i/>
          <w:noProof/>
          <w:sz w:val="24"/>
          <w:szCs w:val="24"/>
        </w:rPr>
        <w:t>. 202</w:t>
      </w:r>
      <w:r w:rsidR="00562E80" w:rsidRPr="00BB7D25">
        <w:rPr>
          <w:rFonts w:cstheme="minorHAnsi"/>
          <w:i/>
          <w:noProof/>
          <w:sz w:val="24"/>
          <w:szCs w:val="24"/>
        </w:rPr>
        <w:t>6</w:t>
      </w:r>
      <w:r w:rsidRPr="00BB7D25">
        <w:rPr>
          <w:rFonts w:cstheme="minorHAnsi"/>
          <w:sz w:val="24"/>
          <w:szCs w:val="24"/>
        </w:rPr>
        <w:t>.</w:t>
      </w:r>
    </w:p>
    <w:p w14:paraId="38FC34D0" w14:textId="00B1EA49" w:rsidR="00D152E4" w:rsidRPr="00BB7D25" w:rsidRDefault="00562E80" w:rsidP="00841913">
      <w:pPr>
        <w:jc w:val="both"/>
        <w:rPr>
          <w:rFonts w:cstheme="minorHAnsi"/>
          <w:sz w:val="24"/>
          <w:szCs w:val="24"/>
        </w:rPr>
      </w:pPr>
      <w:r w:rsidRPr="00BB7D25">
        <w:rPr>
          <w:rFonts w:cstheme="minorHAnsi"/>
          <w:sz w:val="24"/>
          <w:szCs w:val="24"/>
        </w:rPr>
        <w:t>Sestanek ni predviden, je pa možen.</w:t>
      </w:r>
    </w:p>
    <w:p w14:paraId="542E697A" w14:textId="796F7777" w:rsidR="00FF5E5D" w:rsidRPr="00BB7D25" w:rsidRDefault="00D152E4" w:rsidP="00841913">
      <w:pPr>
        <w:pStyle w:val="Naslov2"/>
        <w:jc w:val="both"/>
        <w:rPr>
          <w:rFonts w:asciiTheme="minorHAnsi" w:hAnsiTheme="minorHAnsi" w:cstheme="minorHAnsi"/>
          <w:sz w:val="24"/>
          <w:szCs w:val="24"/>
          <w:lang w:val="sl-SI"/>
        </w:rPr>
      </w:pPr>
      <w:bookmarkStart w:id="3" w:name="_Toc460491744"/>
      <w:r w:rsidRPr="00BB7D25">
        <w:rPr>
          <w:rFonts w:asciiTheme="minorHAnsi" w:hAnsiTheme="minorHAnsi" w:cstheme="minorHAnsi"/>
          <w:sz w:val="24"/>
          <w:szCs w:val="24"/>
          <w:lang w:val="sl-SI"/>
        </w:rPr>
        <w:t xml:space="preserve">3. </w:t>
      </w:r>
      <w:r w:rsidR="00FF5E5D" w:rsidRPr="00BB7D25">
        <w:rPr>
          <w:rFonts w:asciiTheme="minorHAnsi" w:hAnsiTheme="minorHAnsi" w:cstheme="minorHAnsi"/>
          <w:sz w:val="24"/>
          <w:szCs w:val="24"/>
          <w:lang w:val="sl-SI"/>
        </w:rPr>
        <w:t>P</w:t>
      </w:r>
      <w:bookmarkEnd w:id="3"/>
      <w:r w:rsidRPr="00BB7D25">
        <w:rPr>
          <w:rFonts w:asciiTheme="minorHAnsi" w:hAnsiTheme="minorHAnsi" w:cstheme="minorHAnsi"/>
          <w:sz w:val="24"/>
          <w:szCs w:val="24"/>
          <w:lang w:val="sl-SI"/>
        </w:rPr>
        <w:t>ONUDBA</w:t>
      </w:r>
    </w:p>
    <w:p w14:paraId="07D9D0DF" w14:textId="6E638441" w:rsidR="00BB5472" w:rsidRPr="00BB7D25" w:rsidRDefault="003662DE" w:rsidP="00841913">
      <w:pPr>
        <w:pStyle w:val="Naslov2"/>
        <w:jc w:val="both"/>
        <w:rPr>
          <w:rFonts w:asciiTheme="minorHAnsi" w:hAnsiTheme="minorHAnsi" w:cstheme="minorHAnsi"/>
          <w:b/>
          <w:bCs/>
          <w:color w:val="auto"/>
          <w:sz w:val="24"/>
          <w:szCs w:val="24"/>
          <w:lang w:val="sl-SI"/>
        </w:rPr>
      </w:pPr>
      <w:bookmarkStart w:id="4" w:name="_Toc460491745"/>
      <w:r w:rsidRPr="00BB7D25">
        <w:rPr>
          <w:rFonts w:asciiTheme="minorHAnsi" w:hAnsiTheme="minorHAnsi" w:cstheme="minorHAnsi"/>
          <w:b/>
          <w:bCs/>
          <w:color w:val="auto"/>
          <w:sz w:val="24"/>
          <w:szCs w:val="24"/>
          <w:lang w:val="sl-SI"/>
        </w:rPr>
        <w:t xml:space="preserve">3. 1 Opis javnega naročila: </w:t>
      </w:r>
    </w:p>
    <w:p w14:paraId="6106A58D" w14:textId="7EAE0DA5" w:rsidR="004E3705" w:rsidRPr="00BB7D25" w:rsidRDefault="004E3705" w:rsidP="00841913">
      <w:pPr>
        <w:jc w:val="both"/>
        <w:rPr>
          <w:rFonts w:cstheme="minorHAnsi"/>
          <w:sz w:val="24"/>
          <w:szCs w:val="24"/>
          <w:lang w:eastAsia="ja-JP"/>
        </w:rPr>
      </w:pPr>
      <w:r w:rsidRPr="00BB7D25">
        <w:rPr>
          <w:rFonts w:cstheme="minorHAnsi"/>
          <w:sz w:val="24"/>
          <w:szCs w:val="24"/>
          <w:lang w:eastAsia="ja-JP"/>
        </w:rPr>
        <w:t>V omenjenem javnem naročilu gre za pripravo, oblikovanje in tiskanje plakatov, gradiv, »pingvinov«, letakov, vrečk, etiket, knjig, zbornikov, časopisov, tisk na tkanino in podobno. Vse storitve morajo biti opravljene strokovno in v skladu z veljavno zakonodajo ter odzivnim časom do 3 delovn</w:t>
      </w:r>
      <w:r w:rsidR="00E76D1B">
        <w:rPr>
          <w:rFonts w:cstheme="minorHAnsi"/>
          <w:sz w:val="24"/>
          <w:szCs w:val="24"/>
          <w:lang w:eastAsia="ja-JP"/>
        </w:rPr>
        <w:t>e</w:t>
      </w:r>
      <w:r w:rsidRPr="00BB7D25">
        <w:rPr>
          <w:rFonts w:cstheme="minorHAnsi"/>
          <w:sz w:val="24"/>
          <w:szCs w:val="24"/>
          <w:lang w:eastAsia="ja-JP"/>
        </w:rPr>
        <w:t xml:space="preserve"> dni, razen kadar ni pisno dogovorjeno drugače.</w:t>
      </w:r>
    </w:p>
    <w:p w14:paraId="6526D6F8" w14:textId="5B7905E2" w:rsidR="003662DE" w:rsidRPr="00BB7D25" w:rsidRDefault="004E3705" w:rsidP="00841913">
      <w:pPr>
        <w:jc w:val="both"/>
        <w:rPr>
          <w:rFonts w:cstheme="minorHAnsi"/>
          <w:sz w:val="24"/>
          <w:szCs w:val="24"/>
          <w:lang w:eastAsia="ja-JP"/>
        </w:rPr>
      </w:pPr>
      <w:r w:rsidRPr="00BB7D25">
        <w:rPr>
          <w:rFonts w:cstheme="minorHAnsi"/>
          <w:sz w:val="24"/>
          <w:szCs w:val="24"/>
          <w:lang w:eastAsia="ja-JP"/>
        </w:rPr>
        <w:t xml:space="preserve">Blago (tiskovine, </w:t>
      </w:r>
      <w:r w:rsidR="00E76D1B">
        <w:rPr>
          <w:rFonts w:cstheme="minorHAnsi"/>
          <w:sz w:val="24"/>
          <w:szCs w:val="24"/>
          <w:lang w:eastAsia="ja-JP"/>
        </w:rPr>
        <w:t>e</w:t>
      </w:r>
      <w:r w:rsidRPr="00BB7D25">
        <w:rPr>
          <w:rFonts w:cstheme="minorHAnsi"/>
          <w:sz w:val="24"/>
          <w:szCs w:val="24"/>
          <w:lang w:eastAsia="ja-JP"/>
        </w:rPr>
        <w:t>, kuverte) se dostavljajo na zgoraj navedene lokacije (odvisno od naročnika), vsak dan med 07:00h in 14:00h.</w:t>
      </w:r>
      <w:r w:rsidR="00E76D1B">
        <w:rPr>
          <w:rFonts w:cstheme="minorHAnsi"/>
          <w:sz w:val="24"/>
          <w:szCs w:val="24"/>
          <w:lang w:eastAsia="ja-JP"/>
        </w:rPr>
        <w:t xml:space="preserve"> Ostalo blago po dogovoru, običajno </w:t>
      </w:r>
      <w:r w:rsidR="00262366">
        <w:rPr>
          <w:rFonts w:cstheme="minorHAnsi"/>
          <w:sz w:val="24"/>
          <w:szCs w:val="24"/>
          <w:lang w:eastAsia="ja-JP"/>
        </w:rPr>
        <w:t>od ponedeljka do petka med 7.00 in 15.00.</w:t>
      </w:r>
    </w:p>
    <w:p w14:paraId="6DA06D9E" w14:textId="3443419E" w:rsidR="004E3705" w:rsidRPr="00BB7D25" w:rsidRDefault="004E3705" w:rsidP="00841913">
      <w:pPr>
        <w:jc w:val="both"/>
        <w:rPr>
          <w:rFonts w:cstheme="minorHAnsi"/>
          <w:sz w:val="24"/>
          <w:szCs w:val="24"/>
          <w:lang w:eastAsia="ja-JP"/>
        </w:rPr>
      </w:pPr>
      <w:r w:rsidRPr="00BB7D25">
        <w:rPr>
          <w:rFonts w:cstheme="minorHAnsi"/>
          <w:sz w:val="24"/>
          <w:szCs w:val="24"/>
          <w:lang w:eastAsia="ja-JP"/>
        </w:rPr>
        <w:t>Razpis je razdeljen v sklope, prijava možna na enega, več ali vse sklope.</w:t>
      </w:r>
    </w:p>
    <w:p w14:paraId="0E92737A" w14:textId="15D08640" w:rsidR="004E3705" w:rsidRPr="00BB7D25" w:rsidRDefault="004E3705" w:rsidP="00841913">
      <w:pPr>
        <w:jc w:val="both"/>
        <w:rPr>
          <w:rFonts w:cstheme="minorHAnsi"/>
          <w:b/>
          <w:bCs/>
          <w:sz w:val="24"/>
          <w:szCs w:val="24"/>
          <w:lang w:eastAsia="ja-JP"/>
        </w:rPr>
      </w:pPr>
      <w:r w:rsidRPr="00BB7D25">
        <w:rPr>
          <w:rFonts w:cstheme="minorHAnsi"/>
          <w:b/>
          <w:bCs/>
          <w:sz w:val="24"/>
          <w:szCs w:val="24"/>
          <w:lang w:eastAsia="ja-JP"/>
        </w:rPr>
        <w:t xml:space="preserve">3.2  </w:t>
      </w:r>
      <w:r w:rsidR="00895B86" w:rsidRPr="00BB7D25">
        <w:rPr>
          <w:rFonts w:cstheme="minorHAnsi"/>
          <w:b/>
          <w:bCs/>
          <w:sz w:val="24"/>
          <w:szCs w:val="24"/>
          <w:lang w:eastAsia="ja-JP"/>
        </w:rPr>
        <w:t>Cena in p</w:t>
      </w:r>
      <w:r w:rsidRPr="00BB7D25">
        <w:rPr>
          <w:rFonts w:cstheme="minorHAnsi"/>
          <w:b/>
          <w:bCs/>
          <w:sz w:val="24"/>
          <w:szCs w:val="24"/>
          <w:lang w:eastAsia="ja-JP"/>
        </w:rPr>
        <w:t>lačilni pogoji</w:t>
      </w:r>
    </w:p>
    <w:p w14:paraId="0A16037A" w14:textId="7B3AF1A2" w:rsidR="00FC78FF" w:rsidRPr="00BB7D25" w:rsidRDefault="00FC78FF" w:rsidP="00841913">
      <w:pPr>
        <w:jc w:val="both"/>
        <w:rPr>
          <w:rFonts w:cstheme="minorHAnsi"/>
          <w:sz w:val="24"/>
          <w:szCs w:val="24"/>
        </w:rPr>
      </w:pPr>
      <w:r w:rsidRPr="00BB7D25">
        <w:rPr>
          <w:rFonts w:cstheme="minorHAnsi"/>
          <w:sz w:val="24"/>
          <w:szCs w:val="24"/>
        </w:rPr>
        <w:t>Cena storitev je fiksna za obdobje veljavnosti pogodbe. Cena mora biti končna in mora vsebovati vse stroške, vse popuste in rabate. V ceno so zajeti vsi odvisni stroški. V ceni so upoštevani tudi potni stroški (dostava na katerikoli od</w:t>
      </w:r>
      <w:r w:rsidR="00262366">
        <w:rPr>
          <w:rFonts w:cstheme="minorHAnsi"/>
          <w:sz w:val="24"/>
          <w:szCs w:val="24"/>
        </w:rPr>
        <w:t xml:space="preserve"> v razpisu</w:t>
      </w:r>
      <w:r w:rsidRPr="00BB7D25">
        <w:rPr>
          <w:rFonts w:cstheme="minorHAnsi"/>
          <w:sz w:val="24"/>
          <w:szCs w:val="24"/>
        </w:rPr>
        <w:t xml:space="preserve"> navedenih lokacij). Naročnik ne priznava pod nobenimi pogoji kakršnega koli povišanja cen.</w:t>
      </w:r>
    </w:p>
    <w:p w14:paraId="522F0359" w14:textId="06CBB2F3" w:rsidR="00895B86" w:rsidRPr="00BB7D25" w:rsidRDefault="00FC78FF" w:rsidP="00841913">
      <w:pPr>
        <w:spacing w:after="200" w:line="240" w:lineRule="auto"/>
        <w:jc w:val="both"/>
        <w:rPr>
          <w:rFonts w:cstheme="minorHAnsi"/>
          <w:sz w:val="24"/>
          <w:szCs w:val="24"/>
        </w:rPr>
      </w:pPr>
      <w:r w:rsidRPr="00BB7D25">
        <w:rPr>
          <w:rFonts w:cstheme="minorHAnsi"/>
          <w:sz w:val="24"/>
          <w:szCs w:val="24"/>
        </w:rPr>
        <w:t xml:space="preserve"> Plačilni pogoji: </w:t>
      </w:r>
    </w:p>
    <w:p w14:paraId="01D3D9C6" w14:textId="1F54BB54" w:rsidR="00AC7AA8" w:rsidRPr="00BB7D25" w:rsidRDefault="00AC7AA8" w:rsidP="00841913">
      <w:pPr>
        <w:pStyle w:val="Odstavekseznama"/>
        <w:numPr>
          <w:ilvl w:val="0"/>
          <w:numId w:val="15"/>
        </w:numPr>
        <w:spacing w:after="200" w:line="240" w:lineRule="auto"/>
        <w:jc w:val="both"/>
        <w:rPr>
          <w:rFonts w:cstheme="minorHAnsi"/>
          <w:sz w:val="24"/>
          <w:szCs w:val="24"/>
          <w:lang w:val="sl-SI"/>
        </w:rPr>
      </w:pPr>
      <w:r w:rsidRPr="00BB7D25">
        <w:rPr>
          <w:rFonts w:cstheme="minorHAnsi"/>
          <w:sz w:val="24"/>
          <w:szCs w:val="24"/>
          <w:lang w:val="sl-SI"/>
        </w:rPr>
        <w:t xml:space="preserve">100 % v tridesetih dneh od izvedbe predmetne </w:t>
      </w:r>
      <w:r w:rsidR="008F35D1">
        <w:rPr>
          <w:rFonts w:cstheme="minorHAnsi"/>
          <w:sz w:val="24"/>
          <w:szCs w:val="24"/>
          <w:lang w:val="sl-SI"/>
        </w:rPr>
        <w:t>s</w:t>
      </w:r>
      <w:r w:rsidRPr="00BB7D25">
        <w:rPr>
          <w:rFonts w:cstheme="minorHAnsi"/>
          <w:sz w:val="24"/>
          <w:szCs w:val="24"/>
          <w:lang w:val="sl-SI"/>
        </w:rPr>
        <w:t>toritve, raču</w:t>
      </w:r>
      <w:r w:rsidR="00A17E3C" w:rsidRPr="00BB7D25">
        <w:rPr>
          <w:rFonts w:cstheme="minorHAnsi"/>
          <w:sz w:val="24"/>
          <w:szCs w:val="24"/>
          <w:lang w:val="sl-SI"/>
        </w:rPr>
        <w:t>n se pošilja enkrat mesečno u sistem UJP.</w:t>
      </w:r>
    </w:p>
    <w:p w14:paraId="02673CFA" w14:textId="71606A12" w:rsidR="00AC7AA8" w:rsidRPr="00BB7D25" w:rsidRDefault="00AC7AA8" w:rsidP="00841913">
      <w:pPr>
        <w:pStyle w:val="Odstavekseznama"/>
        <w:numPr>
          <w:ilvl w:val="0"/>
          <w:numId w:val="15"/>
        </w:numPr>
        <w:spacing w:after="200" w:line="240" w:lineRule="auto"/>
        <w:jc w:val="both"/>
        <w:rPr>
          <w:rFonts w:cstheme="minorHAnsi"/>
          <w:sz w:val="24"/>
          <w:szCs w:val="24"/>
          <w:lang w:val="sl-SI"/>
        </w:rPr>
      </w:pPr>
      <w:r w:rsidRPr="00BB7D25">
        <w:rPr>
          <w:rFonts w:cstheme="minorHAnsi"/>
          <w:sz w:val="24"/>
          <w:szCs w:val="24"/>
          <w:lang w:val="sl-SI"/>
        </w:rPr>
        <w:t xml:space="preserve">Valuta 30 dni od </w:t>
      </w:r>
      <w:r w:rsidR="00A17E3C" w:rsidRPr="00BB7D25">
        <w:rPr>
          <w:rFonts w:cstheme="minorHAnsi"/>
          <w:sz w:val="24"/>
          <w:szCs w:val="24"/>
          <w:lang w:val="sl-SI"/>
        </w:rPr>
        <w:t xml:space="preserve">prejetega računa opremljenega za </w:t>
      </w:r>
      <w:r w:rsidR="00DB6FB1" w:rsidRPr="00BB7D25">
        <w:rPr>
          <w:rFonts w:cstheme="minorHAnsi"/>
          <w:sz w:val="24"/>
          <w:szCs w:val="24"/>
          <w:lang w:val="sl-SI"/>
        </w:rPr>
        <w:t>dobavnicami.</w:t>
      </w:r>
    </w:p>
    <w:p w14:paraId="4F5A3D8D" w14:textId="143A7738" w:rsidR="004E3705" w:rsidRPr="00BB7D25" w:rsidRDefault="00DB6FB1" w:rsidP="00841913">
      <w:pPr>
        <w:jc w:val="both"/>
        <w:rPr>
          <w:rFonts w:cstheme="minorHAnsi"/>
          <w:b/>
          <w:bCs/>
          <w:sz w:val="24"/>
          <w:szCs w:val="24"/>
          <w:lang w:eastAsia="ja-JP"/>
        </w:rPr>
      </w:pPr>
      <w:r w:rsidRPr="00BB7D25">
        <w:rPr>
          <w:rFonts w:cstheme="minorHAnsi"/>
          <w:b/>
          <w:bCs/>
          <w:sz w:val="24"/>
          <w:szCs w:val="24"/>
          <w:lang w:eastAsia="ja-JP"/>
        </w:rPr>
        <w:t>3.3 Trajanje na</w:t>
      </w:r>
      <w:r w:rsidR="00322C1C" w:rsidRPr="00BB7D25">
        <w:rPr>
          <w:rFonts w:cstheme="minorHAnsi"/>
          <w:b/>
          <w:bCs/>
          <w:sz w:val="24"/>
          <w:szCs w:val="24"/>
          <w:lang w:eastAsia="ja-JP"/>
        </w:rPr>
        <w:t xml:space="preserve">ročila : </w:t>
      </w:r>
    </w:p>
    <w:p w14:paraId="6BC508A2" w14:textId="651320DA" w:rsidR="00322C1C" w:rsidRPr="00BB7D25" w:rsidRDefault="00322C1C" w:rsidP="00841913">
      <w:pPr>
        <w:jc w:val="both"/>
        <w:rPr>
          <w:rFonts w:cstheme="minorHAnsi"/>
          <w:sz w:val="24"/>
          <w:szCs w:val="24"/>
          <w:lang w:eastAsia="ja-JP"/>
        </w:rPr>
      </w:pPr>
      <w:r w:rsidRPr="00BB7D25">
        <w:rPr>
          <w:rFonts w:cstheme="minorHAnsi"/>
          <w:sz w:val="24"/>
          <w:szCs w:val="24"/>
          <w:lang w:eastAsia="ja-JP"/>
        </w:rPr>
        <w:t>2 leti od podpisa pogodbe, predvidoma do sredine februarja 2028.</w:t>
      </w:r>
    </w:p>
    <w:p w14:paraId="1B496A48" w14:textId="349FD28E" w:rsidR="00322C1C" w:rsidRPr="00BB7D25" w:rsidRDefault="00C034BA" w:rsidP="00841913">
      <w:pPr>
        <w:jc w:val="both"/>
        <w:rPr>
          <w:rFonts w:cstheme="minorHAnsi"/>
          <w:b/>
          <w:bCs/>
          <w:sz w:val="24"/>
          <w:szCs w:val="24"/>
          <w:lang w:eastAsia="ja-JP"/>
        </w:rPr>
      </w:pPr>
      <w:r w:rsidRPr="00BB7D25">
        <w:rPr>
          <w:rFonts w:cstheme="minorHAnsi"/>
          <w:b/>
          <w:bCs/>
          <w:sz w:val="24"/>
          <w:szCs w:val="24"/>
          <w:lang w:eastAsia="ja-JP"/>
        </w:rPr>
        <w:t xml:space="preserve">3.4. </w:t>
      </w:r>
      <w:r w:rsidR="00BD3B88" w:rsidRPr="00BB7D25">
        <w:rPr>
          <w:rFonts w:cstheme="minorHAnsi"/>
          <w:b/>
          <w:bCs/>
          <w:sz w:val="24"/>
          <w:szCs w:val="24"/>
          <w:lang w:eastAsia="ja-JP"/>
        </w:rPr>
        <w:t xml:space="preserve">Vsebina ponudbe: </w:t>
      </w:r>
    </w:p>
    <w:p w14:paraId="65E70381" w14:textId="783AE7DB" w:rsidR="009732A5" w:rsidRPr="00BB7D25" w:rsidRDefault="009732A5" w:rsidP="00841913">
      <w:pPr>
        <w:jc w:val="both"/>
        <w:rPr>
          <w:rFonts w:cstheme="minorHAnsi"/>
          <w:sz w:val="24"/>
          <w:szCs w:val="24"/>
          <w:lang w:eastAsia="ja-JP"/>
        </w:rPr>
      </w:pPr>
      <w:r w:rsidRPr="00BB7D25">
        <w:rPr>
          <w:rFonts w:cstheme="minorHAnsi"/>
          <w:sz w:val="24"/>
          <w:szCs w:val="24"/>
          <w:lang w:eastAsia="ja-JP"/>
        </w:rPr>
        <w:t>Vse storitve morajo biti opravljene strokovno in v skladu z veljavno zakonodajo ter odzivnim časom do 3 delovna</w:t>
      </w:r>
      <w:r w:rsidRPr="00BB7D25">
        <w:rPr>
          <w:rFonts w:cstheme="minorHAnsi"/>
          <w:sz w:val="24"/>
          <w:szCs w:val="24"/>
          <w:lang w:eastAsia="ja-JP"/>
        </w:rPr>
        <w:t xml:space="preserve"> </w:t>
      </w:r>
      <w:r w:rsidRPr="00BB7D25">
        <w:rPr>
          <w:rFonts w:cstheme="minorHAnsi"/>
          <w:sz w:val="24"/>
          <w:szCs w:val="24"/>
          <w:lang w:eastAsia="ja-JP"/>
        </w:rPr>
        <w:t>dni, razen kadar ni pisno dogovorjeno drugače.</w:t>
      </w:r>
    </w:p>
    <w:p w14:paraId="03F211A7" w14:textId="53C1991E" w:rsidR="00BD3B88" w:rsidRPr="00BB7D25" w:rsidRDefault="009732A5" w:rsidP="00841913">
      <w:pPr>
        <w:jc w:val="both"/>
        <w:rPr>
          <w:rFonts w:cstheme="minorHAnsi"/>
          <w:sz w:val="24"/>
          <w:szCs w:val="24"/>
          <w:lang w:eastAsia="ja-JP"/>
        </w:rPr>
      </w:pPr>
      <w:r w:rsidRPr="00BB7D25">
        <w:rPr>
          <w:rFonts w:cstheme="minorHAnsi"/>
          <w:sz w:val="24"/>
          <w:szCs w:val="24"/>
          <w:lang w:eastAsia="ja-JP"/>
        </w:rPr>
        <w:t>Blago</w:t>
      </w:r>
      <w:r w:rsidRPr="00BB7D25">
        <w:rPr>
          <w:rFonts w:cstheme="minorHAnsi"/>
          <w:sz w:val="24"/>
          <w:szCs w:val="24"/>
          <w:lang w:eastAsia="ja-JP"/>
        </w:rPr>
        <w:t xml:space="preserve"> (tiskovine, etikete, kuverte) se dostavljajo na zgoraj navedene lokacije (odvisno od naročnika), vsak dan med</w:t>
      </w:r>
      <w:r w:rsidRPr="00BB7D25">
        <w:rPr>
          <w:rFonts w:cstheme="minorHAnsi"/>
          <w:sz w:val="24"/>
          <w:szCs w:val="24"/>
          <w:lang w:eastAsia="ja-JP"/>
        </w:rPr>
        <w:t xml:space="preserve"> </w:t>
      </w:r>
      <w:r w:rsidRPr="00BB7D25">
        <w:rPr>
          <w:rFonts w:cstheme="minorHAnsi"/>
          <w:sz w:val="24"/>
          <w:szCs w:val="24"/>
          <w:lang w:eastAsia="ja-JP"/>
        </w:rPr>
        <w:t>07:00h in 14:00h</w:t>
      </w:r>
      <w:r w:rsidRPr="00BB7D25">
        <w:rPr>
          <w:rFonts w:cstheme="minorHAnsi"/>
          <w:sz w:val="24"/>
          <w:szCs w:val="24"/>
          <w:lang w:eastAsia="ja-JP"/>
        </w:rPr>
        <w:t>, ostalo po dogovoru</w:t>
      </w:r>
      <w:r w:rsidRPr="00BB7D25">
        <w:rPr>
          <w:rFonts w:cstheme="minorHAnsi"/>
          <w:sz w:val="24"/>
          <w:szCs w:val="24"/>
          <w:lang w:eastAsia="ja-JP"/>
        </w:rPr>
        <w:t>.</w:t>
      </w:r>
    </w:p>
    <w:p w14:paraId="1FC59D81" w14:textId="12C6D393" w:rsidR="00CE5866" w:rsidRPr="00BB7D25" w:rsidRDefault="00CE5866" w:rsidP="00841913">
      <w:pPr>
        <w:jc w:val="both"/>
        <w:rPr>
          <w:rFonts w:cstheme="minorHAnsi"/>
          <w:sz w:val="24"/>
          <w:szCs w:val="24"/>
          <w:lang w:eastAsia="ja-JP"/>
        </w:rPr>
      </w:pPr>
      <w:r w:rsidRPr="00BB7D25">
        <w:rPr>
          <w:rFonts w:cstheme="minorHAnsi"/>
          <w:sz w:val="24"/>
          <w:szCs w:val="24"/>
          <w:lang w:eastAsia="ja-JP"/>
        </w:rPr>
        <w:t>Izvedba dodatnih del tiskanja (ki v tem trenutku še ni znana – projekti) se bo naročala pri izbranem ponudniku. Ocenjena vrednost le teh trenutno še neznanih del tiskanja oz. s tiskom povezanih storitev je ocenjena na cc. 30% ocenjene vrednosti evidenčnega javnega naročila (</w:t>
      </w:r>
      <w:r w:rsidRPr="00BB7D25">
        <w:rPr>
          <w:rFonts w:cstheme="minorHAnsi"/>
          <w:sz w:val="24"/>
          <w:szCs w:val="24"/>
          <w:lang w:eastAsia="ja-JP"/>
        </w:rPr>
        <w:t>9.0</w:t>
      </w:r>
      <w:r w:rsidRPr="00BB7D25">
        <w:rPr>
          <w:rFonts w:cstheme="minorHAnsi"/>
          <w:sz w:val="24"/>
          <w:szCs w:val="24"/>
          <w:lang w:eastAsia="ja-JP"/>
        </w:rPr>
        <w:t xml:space="preserve">00,00€ brez </w:t>
      </w:r>
      <w:r w:rsidRPr="00BB7D25">
        <w:rPr>
          <w:rFonts w:cstheme="minorHAnsi"/>
          <w:sz w:val="24"/>
          <w:szCs w:val="24"/>
          <w:lang w:eastAsia="ja-JP"/>
        </w:rPr>
        <w:t>DDV</w:t>
      </w:r>
      <w:r w:rsidRPr="00BB7D25">
        <w:rPr>
          <w:rFonts w:cstheme="minorHAnsi"/>
          <w:sz w:val="24"/>
          <w:szCs w:val="24"/>
          <w:lang w:eastAsia="ja-JP"/>
        </w:rPr>
        <w:t>). Ponudnik se zavezuje le te dodatne storitve tiskanja zaračunati po primerljivih cenah na trgu.</w:t>
      </w:r>
    </w:p>
    <w:p w14:paraId="6897D22D" w14:textId="77777777" w:rsidR="00617EEC" w:rsidRPr="00BB7D25" w:rsidRDefault="00617EEC" w:rsidP="00841913">
      <w:pPr>
        <w:jc w:val="both"/>
        <w:rPr>
          <w:rFonts w:cstheme="minorHAnsi"/>
          <w:b/>
          <w:bCs/>
          <w:sz w:val="24"/>
          <w:szCs w:val="24"/>
          <w:lang w:eastAsia="ja-JP"/>
        </w:rPr>
      </w:pPr>
      <w:r w:rsidRPr="00BB7D25">
        <w:rPr>
          <w:rFonts w:cstheme="minorHAnsi"/>
          <w:b/>
          <w:bCs/>
          <w:sz w:val="24"/>
          <w:szCs w:val="24"/>
          <w:lang w:eastAsia="ja-JP"/>
        </w:rPr>
        <w:t>POSEBNE ZAHTEVE, KI JIH MORA IZPOLNJEVATI IZBRANI PONUDNIK:</w:t>
      </w:r>
    </w:p>
    <w:p w14:paraId="3F6D012D" w14:textId="573D80E8" w:rsidR="00617EEC" w:rsidRPr="00BB7D25" w:rsidRDefault="00617EEC" w:rsidP="00841913">
      <w:pPr>
        <w:jc w:val="both"/>
        <w:rPr>
          <w:rFonts w:cstheme="minorHAnsi"/>
          <w:sz w:val="24"/>
          <w:szCs w:val="24"/>
          <w:lang w:eastAsia="ja-JP"/>
        </w:rPr>
      </w:pPr>
      <w:r w:rsidRPr="00BB7D25">
        <w:rPr>
          <w:rFonts w:cstheme="minorHAnsi"/>
          <w:sz w:val="24"/>
          <w:szCs w:val="24"/>
          <w:lang w:eastAsia="ja-JP"/>
        </w:rPr>
        <w:t>Izvajalec (pravna oseba ali samostojni podjetnik - posameznik) storitev s področja tiskanja mora biti kvalificiran</w:t>
      </w:r>
      <w:r w:rsidR="00A97C2A" w:rsidRPr="00BB7D25">
        <w:rPr>
          <w:rFonts w:cstheme="minorHAnsi"/>
          <w:sz w:val="24"/>
          <w:szCs w:val="24"/>
          <w:lang w:eastAsia="ja-JP"/>
        </w:rPr>
        <w:t xml:space="preserve"> </w:t>
      </w:r>
      <w:r w:rsidRPr="00BB7D25">
        <w:rPr>
          <w:rFonts w:cstheme="minorHAnsi"/>
          <w:sz w:val="24"/>
          <w:szCs w:val="24"/>
          <w:lang w:eastAsia="ja-JP"/>
        </w:rPr>
        <w:t>izvajalec z dolgoletnimi izkušnjami in poznavanjem dela.</w:t>
      </w:r>
    </w:p>
    <w:p w14:paraId="53D2ECF2" w14:textId="77777777" w:rsidR="00617EEC" w:rsidRPr="00BB7D25" w:rsidRDefault="00617EEC" w:rsidP="00841913">
      <w:pPr>
        <w:jc w:val="both"/>
        <w:rPr>
          <w:rFonts w:cstheme="minorHAnsi"/>
          <w:sz w:val="24"/>
          <w:szCs w:val="24"/>
          <w:lang w:eastAsia="ja-JP"/>
        </w:rPr>
      </w:pPr>
      <w:r w:rsidRPr="00BB7D25">
        <w:rPr>
          <w:rFonts w:cstheme="minorHAnsi"/>
          <w:sz w:val="24"/>
          <w:szCs w:val="24"/>
          <w:lang w:eastAsia="ja-JP"/>
        </w:rPr>
        <w:t>•</w:t>
      </w:r>
      <w:r w:rsidRPr="00BB7D25">
        <w:rPr>
          <w:rFonts w:cstheme="minorHAnsi"/>
          <w:sz w:val="24"/>
          <w:szCs w:val="24"/>
          <w:lang w:eastAsia="ja-JP"/>
        </w:rPr>
        <w:tab/>
        <w:t>Telefonska dosegljivost: vsak delovnik med 07:00 in 15:00h.</w:t>
      </w:r>
    </w:p>
    <w:p w14:paraId="5DD8D255" w14:textId="77777777" w:rsidR="00617EEC" w:rsidRPr="00BB7D25" w:rsidRDefault="00617EEC" w:rsidP="00841913">
      <w:pPr>
        <w:jc w:val="both"/>
        <w:rPr>
          <w:rFonts w:cstheme="minorHAnsi"/>
          <w:sz w:val="24"/>
          <w:szCs w:val="24"/>
          <w:lang w:eastAsia="ja-JP"/>
        </w:rPr>
      </w:pPr>
      <w:r w:rsidRPr="00BB7D25">
        <w:rPr>
          <w:rFonts w:cstheme="minorHAnsi"/>
          <w:sz w:val="24"/>
          <w:szCs w:val="24"/>
          <w:lang w:eastAsia="ja-JP"/>
        </w:rPr>
        <w:t>•</w:t>
      </w:r>
      <w:r w:rsidRPr="00BB7D25">
        <w:rPr>
          <w:rFonts w:cstheme="minorHAnsi"/>
          <w:sz w:val="24"/>
          <w:szCs w:val="24"/>
          <w:lang w:eastAsia="ja-JP"/>
        </w:rPr>
        <w:tab/>
        <w:t xml:space="preserve">Rok izvedbe </w:t>
      </w:r>
      <w:r w:rsidRPr="00BB7D25">
        <w:rPr>
          <w:rFonts w:cstheme="minorHAnsi"/>
          <w:b/>
          <w:bCs/>
          <w:sz w:val="24"/>
          <w:szCs w:val="24"/>
          <w:lang w:eastAsia="ja-JP"/>
        </w:rPr>
        <w:t>do 3 delovna dni</w:t>
      </w:r>
      <w:r w:rsidRPr="00BB7D25">
        <w:rPr>
          <w:rFonts w:cstheme="minorHAnsi"/>
          <w:sz w:val="24"/>
          <w:szCs w:val="24"/>
          <w:lang w:eastAsia="ja-JP"/>
        </w:rPr>
        <w:t>.</w:t>
      </w:r>
    </w:p>
    <w:p w14:paraId="28A9E914" w14:textId="4F336307" w:rsidR="000B334A" w:rsidRDefault="00617EEC" w:rsidP="00841913">
      <w:pPr>
        <w:jc w:val="both"/>
        <w:rPr>
          <w:rFonts w:cstheme="minorHAnsi"/>
          <w:sz w:val="24"/>
          <w:szCs w:val="24"/>
          <w:lang w:eastAsia="ja-JP"/>
        </w:rPr>
      </w:pPr>
      <w:r w:rsidRPr="00BB7D25">
        <w:rPr>
          <w:rFonts w:cstheme="minorHAnsi"/>
          <w:sz w:val="24"/>
          <w:szCs w:val="24"/>
          <w:lang w:eastAsia="ja-JP"/>
        </w:rPr>
        <w:t>Ponudnik nudi plačilo v 30. dneh po pravilno izstavljenem e-računu in podpisanih dobavnicah. Na vsakem e-računu mora biti navedena številka pogodbe po tem evidenčnem javnem naročilu in priložena čitljivo podpisana dobavnica prevzemnika. V kolikor se zahteva navedba stroškovnega mesta/nosilca, mora dobavitelj upoštevati tudi to.</w:t>
      </w:r>
    </w:p>
    <w:p w14:paraId="163CE421" w14:textId="77777777" w:rsidR="00E4366F" w:rsidRPr="00BB7D25" w:rsidRDefault="00E4366F" w:rsidP="00841913">
      <w:pPr>
        <w:jc w:val="both"/>
        <w:rPr>
          <w:rFonts w:cstheme="minorHAnsi"/>
          <w:sz w:val="24"/>
          <w:szCs w:val="24"/>
          <w:lang w:eastAsia="ja-JP"/>
        </w:rPr>
      </w:pPr>
    </w:p>
    <w:p w14:paraId="78DBC901" w14:textId="5408613E" w:rsidR="00FF5E5D" w:rsidRPr="00BB7D25" w:rsidRDefault="007732ED" w:rsidP="00841913">
      <w:pPr>
        <w:pStyle w:val="Naslov2"/>
        <w:jc w:val="both"/>
        <w:rPr>
          <w:rFonts w:asciiTheme="minorHAnsi" w:hAnsiTheme="minorHAnsi" w:cstheme="minorHAnsi"/>
          <w:sz w:val="24"/>
          <w:szCs w:val="24"/>
          <w:lang w:val="sl-SI"/>
        </w:rPr>
      </w:pPr>
      <w:r w:rsidRPr="00BB7D25">
        <w:rPr>
          <w:rFonts w:asciiTheme="minorHAnsi" w:hAnsiTheme="minorHAnsi" w:cstheme="minorHAnsi"/>
          <w:sz w:val="24"/>
          <w:szCs w:val="24"/>
          <w:lang w:val="sl-SI"/>
        </w:rPr>
        <w:t>4</w:t>
      </w:r>
      <w:r w:rsidR="001B6E0D" w:rsidRPr="00BB7D25">
        <w:rPr>
          <w:rFonts w:asciiTheme="minorHAnsi" w:hAnsiTheme="minorHAnsi" w:cstheme="minorHAnsi"/>
          <w:sz w:val="24"/>
          <w:szCs w:val="24"/>
          <w:lang w:val="sl-SI"/>
        </w:rPr>
        <w:t xml:space="preserve">. VZOREC POGODBE </w:t>
      </w:r>
      <w:bookmarkEnd w:id="4"/>
    </w:p>
    <w:p w14:paraId="62010C46" w14:textId="77777777" w:rsidR="00725676" w:rsidRPr="00BB7D25" w:rsidRDefault="00725676" w:rsidP="00841913">
      <w:pPr>
        <w:spacing w:line="240" w:lineRule="auto"/>
        <w:jc w:val="both"/>
        <w:rPr>
          <w:rFonts w:cstheme="minorHAnsi"/>
          <w:sz w:val="24"/>
          <w:szCs w:val="24"/>
        </w:rPr>
      </w:pPr>
      <w:r w:rsidRPr="00BB7D25">
        <w:rPr>
          <w:rFonts w:cstheme="minorHAnsi"/>
          <w:sz w:val="24"/>
          <w:szCs w:val="24"/>
        </w:rPr>
        <w:t>Ponudnik izpolni vzorec pogodbe z vsemi podatki za njeno sestavo in jo parafira.</w:t>
      </w:r>
    </w:p>
    <w:p w14:paraId="05A1A163" w14:textId="77777777" w:rsidR="001B6E0D" w:rsidRPr="00BB7D25" w:rsidRDefault="001B6E0D" w:rsidP="00841913">
      <w:pPr>
        <w:jc w:val="both"/>
        <w:rPr>
          <w:rFonts w:cstheme="minorHAnsi"/>
          <w:sz w:val="24"/>
          <w:szCs w:val="24"/>
          <w:lang w:eastAsia="ja-JP"/>
        </w:rPr>
      </w:pPr>
    </w:p>
    <w:p w14:paraId="64C3712E" w14:textId="46ABC791" w:rsidR="00FF5E5D" w:rsidRPr="00BB7D25" w:rsidRDefault="007732ED" w:rsidP="00841913">
      <w:pPr>
        <w:pStyle w:val="Naslov2"/>
        <w:jc w:val="both"/>
        <w:rPr>
          <w:rFonts w:asciiTheme="minorHAnsi" w:hAnsiTheme="minorHAnsi" w:cstheme="minorHAnsi"/>
          <w:sz w:val="24"/>
          <w:szCs w:val="24"/>
          <w:lang w:val="sl-SI"/>
        </w:rPr>
      </w:pPr>
      <w:bookmarkStart w:id="5" w:name="_Toc460491750"/>
      <w:r w:rsidRPr="00BB7D25">
        <w:rPr>
          <w:rFonts w:asciiTheme="minorHAnsi" w:hAnsiTheme="minorHAnsi" w:cstheme="minorHAnsi"/>
          <w:sz w:val="24"/>
          <w:szCs w:val="24"/>
          <w:lang w:val="sl-SI"/>
        </w:rPr>
        <w:t>5</w:t>
      </w:r>
      <w:r w:rsidR="00160F05" w:rsidRPr="00BB7D25">
        <w:rPr>
          <w:rFonts w:asciiTheme="minorHAnsi" w:hAnsiTheme="minorHAnsi" w:cstheme="minorHAnsi"/>
          <w:sz w:val="24"/>
          <w:szCs w:val="24"/>
          <w:lang w:val="sl-SI"/>
        </w:rPr>
        <w:t xml:space="preserve">.  </w:t>
      </w:r>
      <w:bookmarkEnd w:id="5"/>
      <w:r w:rsidR="00160F05" w:rsidRPr="00BB7D25">
        <w:rPr>
          <w:rFonts w:asciiTheme="minorHAnsi" w:hAnsiTheme="minorHAnsi" w:cstheme="minorHAnsi"/>
          <w:sz w:val="24"/>
          <w:szCs w:val="24"/>
          <w:lang w:val="sl-SI"/>
        </w:rPr>
        <w:t xml:space="preserve">VELJAVNOST PONUDBE, </w:t>
      </w:r>
      <w:r w:rsidR="00C830F1" w:rsidRPr="00BB7D25">
        <w:rPr>
          <w:rFonts w:asciiTheme="minorHAnsi" w:hAnsiTheme="minorHAnsi" w:cstheme="minorHAnsi"/>
          <w:sz w:val="24"/>
          <w:szCs w:val="24"/>
          <w:lang w:val="sl-SI"/>
        </w:rPr>
        <w:t>JEZIK, OBLIKA, VARIANTE IN OPCIJE</w:t>
      </w:r>
    </w:p>
    <w:p w14:paraId="04B26C69" w14:textId="77777777" w:rsidR="008F1951" w:rsidRPr="00BB7D25" w:rsidRDefault="008F1951" w:rsidP="00841913">
      <w:pPr>
        <w:jc w:val="both"/>
        <w:rPr>
          <w:rFonts w:cstheme="minorHAnsi"/>
          <w:b/>
          <w:bCs/>
          <w:sz w:val="24"/>
          <w:szCs w:val="24"/>
        </w:rPr>
      </w:pPr>
      <w:r w:rsidRPr="00BB7D25">
        <w:rPr>
          <w:rFonts w:cstheme="minorHAnsi"/>
          <w:b/>
          <w:bCs/>
          <w:sz w:val="24"/>
          <w:szCs w:val="24"/>
        </w:rPr>
        <w:t>Jezik ponudbe</w:t>
      </w:r>
    </w:p>
    <w:p w14:paraId="4BF5A759" w14:textId="77777777" w:rsidR="008F1951" w:rsidRPr="00BB7D25" w:rsidRDefault="008F1951" w:rsidP="00841913">
      <w:pPr>
        <w:jc w:val="both"/>
        <w:rPr>
          <w:rFonts w:cstheme="minorHAnsi"/>
          <w:sz w:val="24"/>
          <w:szCs w:val="24"/>
        </w:rPr>
      </w:pPr>
      <w:r w:rsidRPr="00BB7D25">
        <w:rPr>
          <w:rFonts w:cstheme="minorHAnsi"/>
          <w:sz w:val="24"/>
          <w:szCs w:val="24"/>
        </w:rPr>
        <w:t xml:space="preserve">Ponudba mora biti pripravljena v slovenskem jeziku. </w:t>
      </w:r>
    </w:p>
    <w:p w14:paraId="2A21EBCF" w14:textId="77777777" w:rsidR="008F1951" w:rsidRPr="00BB7D25" w:rsidRDefault="008F1951" w:rsidP="00841913">
      <w:pPr>
        <w:jc w:val="both"/>
        <w:rPr>
          <w:rFonts w:cstheme="minorHAnsi"/>
          <w:b/>
          <w:bCs/>
          <w:sz w:val="24"/>
          <w:szCs w:val="24"/>
        </w:rPr>
      </w:pPr>
      <w:r w:rsidRPr="00BB7D25">
        <w:rPr>
          <w:rFonts w:cstheme="minorHAnsi"/>
          <w:b/>
          <w:bCs/>
          <w:sz w:val="24"/>
          <w:szCs w:val="24"/>
        </w:rPr>
        <w:t xml:space="preserve">Oblika ponudbe </w:t>
      </w:r>
    </w:p>
    <w:p w14:paraId="72601BF1" w14:textId="77777777" w:rsidR="008F1951" w:rsidRPr="00BB7D25" w:rsidRDefault="008F1951" w:rsidP="00841913">
      <w:pPr>
        <w:jc w:val="both"/>
        <w:rPr>
          <w:rFonts w:cstheme="minorHAnsi"/>
          <w:sz w:val="24"/>
          <w:szCs w:val="24"/>
        </w:rPr>
      </w:pPr>
      <w:r w:rsidRPr="00BB7D25">
        <w:rPr>
          <w:rFonts w:cstheme="minorHAnsi"/>
          <w:sz w:val="24"/>
          <w:szCs w:val="24"/>
        </w:rPr>
        <w:t xml:space="preserve">Ponudba mora biti predložena v pisni obliki. Ponudbena dokumentacija mora biti izpolnjena in natisnjena, ali napisana z neizbrisljivo pisavo. Za to označeni deli ponudbene dokumentacije morajo biti podpisani s strani zakonitega zastopnika ponudnika ali druge osebe, pooblaščene za sklepanje pogodb predvidene vrste, vrednosti in obsega. </w:t>
      </w:r>
    </w:p>
    <w:p w14:paraId="6C1CF225" w14:textId="77777777" w:rsidR="008F1951" w:rsidRPr="00BB7D25" w:rsidRDefault="008F1951" w:rsidP="00841913">
      <w:pPr>
        <w:jc w:val="both"/>
        <w:rPr>
          <w:rFonts w:cstheme="minorHAnsi"/>
          <w:sz w:val="24"/>
          <w:szCs w:val="24"/>
        </w:rPr>
      </w:pPr>
      <w:r w:rsidRPr="00BB7D25">
        <w:rPr>
          <w:rFonts w:cstheme="minorHAnsi"/>
          <w:sz w:val="24"/>
          <w:szCs w:val="24"/>
        </w:rPr>
        <w:t>Ponudnik ponudbeno dokumentacijo zapre v eno zunanjo ovojnico in jo ustrezno označi ter pošlje naročniku.</w:t>
      </w:r>
    </w:p>
    <w:p w14:paraId="2D82708D" w14:textId="77777777" w:rsidR="008F1951" w:rsidRPr="00BB7D25" w:rsidRDefault="008F1951" w:rsidP="00841913">
      <w:pPr>
        <w:jc w:val="both"/>
        <w:rPr>
          <w:rFonts w:cstheme="minorHAnsi"/>
          <w:b/>
          <w:bCs/>
          <w:sz w:val="24"/>
          <w:szCs w:val="24"/>
        </w:rPr>
      </w:pPr>
      <w:r w:rsidRPr="00BB7D25">
        <w:rPr>
          <w:rFonts w:cstheme="minorHAnsi"/>
          <w:b/>
          <w:bCs/>
          <w:sz w:val="24"/>
          <w:szCs w:val="24"/>
        </w:rPr>
        <w:t>Stroški ponudbe</w:t>
      </w:r>
    </w:p>
    <w:p w14:paraId="33690964" w14:textId="0024957D" w:rsidR="008F1951" w:rsidRPr="00BB7D25" w:rsidRDefault="008F1951" w:rsidP="00841913">
      <w:pPr>
        <w:jc w:val="both"/>
        <w:rPr>
          <w:rFonts w:cstheme="minorHAnsi"/>
          <w:sz w:val="24"/>
          <w:szCs w:val="24"/>
          <w:highlight w:val="yellow"/>
        </w:rPr>
      </w:pPr>
      <w:r w:rsidRPr="00BB7D25">
        <w:rPr>
          <w:rFonts w:cstheme="minorHAnsi"/>
          <w:sz w:val="24"/>
          <w:szCs w:val="24"/>
        </w:rPr>
        <w:t>Ponudnik nosi vse stroške, povezane s pripravo in predložitvijo ponudbe.</w:t>
      </w:r>
    </w:p>
    <w:p w14:paraId="3398AEBF" w14:textId="77777777" w:rsidR="008F1951" w:rsidRDefault="008F1951" w:rsidP="00841913">
      <w:pPr>
        <w:jc w:val="both"/>
        <w:rPr>
          <w:rFonts w:cstheme="minorHAnsi"/>
          <w:sz w:val="24"/>
          <w:szCs w:val="24"/>
          <w:highlight w:val="yellow"/>
        </w:rPr>
      </w:pPr>
    </w:p>
    <w:p w14:paraId="7D70B69D" w14:textId="77777777" w:rsidR="003803D0" w:rsidRDefault="003803D0" w:rsidP="00841913">
      <w:pPr>
        <w:jc w:val="both"/>
        <w:rPr>
          <w:rFonts w:cstheme="minorHAnsi"/>
          <w:sz w:val="24"/>
          <w:szCs w:val="24"/>
          <w:highlight w:val="yellow"/>
        </w:rPr>
      </w:pPr>
    </w:p>
    <w:p w14:paraId="5F4DC8F2" w14:textId="77777777" w:rsidR="003803D0" w:rsidRDefault="003803D0" w:rsidP="00841913">
      <w:pPr>
        <w:jc w:val="both"/>
        <w:rPr>
          <w:rFonts w:cstheme="minorHAnsi"/>
          <w:sz w:val="24"/>
          <w:szCs w:val="24"/>
          <w:highlight w:val="yellow"/>
        </w:rPr>
      </w:pPr>
    </w:p>
    <w:p w14:paraId="69B6A6F3" w14:textId="77777777" w:rsidR="003803D0" w:rsidRPr="00BB7D25" w:rsidRDefault="003803D0" w:rsidP="00841913">
      <w:pPr>
        <w:jc w:val="both"/>
        <w:rPr>
          <w:rFonts w:cstheme="minorHAnsi"/>
          <w:sz w:val="24"/>
          <w:szCs w:val="24"/>
          <w:highlight w:val="yellow"/>
        </w:rPr>
      </w:pPr>
    </w:p>
    <w:p w14:paraId="26F0E20F" w14:textId="329CCBA0" w:rsidR="0093156F" w:rsidRPr="00BB7D25" w:rsidRDefault="003907B5" w:rsidP="00841913">
      <w:pPr>
        <w:pStyle w:val="Naslov2"/>
        <w:jc w:val="both"/>
        <w:rPr>
          <w:rFonts w:asciiTheme="minorHAnsi" w:hAnsiTheme="minorHAnsi" w:cstheme="minorHAnsi"/>
          <w:sz w:val="24"/>
          <w:szCs w:val="24"/>
          <w:lang w:val="sl-SI"/>
        </w:rPr>
      </w:pPr>
      <w:bookmarkStart w:id="6" w:name="_Toc460491751"/>
      <w:r w:rsidRPr="00BB7D25">
        <w:rPr>
          <w:rFonts w:asciiTheme="minorHAnsi" w:hAnsiTheme="minorHAnsi" w:cstheme="minorHAnsi"/>
          <w:sz w:val="24"/>
          <w:szCs w:val="24"/>
          <w:lang w:val="sl-SI"/>
        </w:rPr>
        <w:t xml:space="preserve">6. </w:t>
      </w:r>
      <w:bookmarkEnd w:id="6"/>
      <w:r w:rsidR="00831E0C" w:rsidRPr="00BB7D25">
        <w:rPr>
          <w:rFonts w:asciiTheme="minorHAnsi" w:hAnsiTheme="minorHAnsi" w:cstheme="minorHAnsi"/>
          <w:sz w:val="24"/>
          <w:szCs w:val="24"/>
          <w:lang w:val="sl-SI"/>
        </w:rPr>
        <w:t>PREDLOŽITEV PONUDBE IN ODPIRANJE</w:t>
      </w:r>
    </w:p>
    <w:p w14:paraId="29606C65" w14:textId="77777777" w:rsidR="00B861BA" w:rsidRPr="00BB7D25" w:rsidRDefault="00B861BA" w:rsidP="00841913">
      <w:pPr>
        <w:spacing w:line="240" w:lineRule="auto"/>
        <w:jc w:val="both"/>
        <w:rPr>
          <w:rFonts w:cstheme="minorHAnsi"/>
          <w:b/>
          <w:sz w:val="24"/>
          <w:szCs w:val="24"/>
        </w:rPr>
      </w:pPr>
      <w:bookmarkStart w:id="7" w:name="_Toc460491752"/>
      <w:r w:rsidRPr="00BB7D25">
        <w:rPr>
          <w:rFonts w:cstheme="minorHAnsi"/>
          <w:b/>
          <w:sz w:val="24"/>
          <w:szCs w:val="24"/>
        </w:rPr>
        <w:t>Rok za predložitev ponudb</w:t>
      </w:r>
    </w:p>
    <w:p w14:paraId="732B26D8" w14:textId="03381191" w:rsidR="00B861BA" w:rsidRPr="00BB7D25" w:rsidRDefault="00B861BA" w:rsidP="00841913">
      <w:pPr>
        <w:spacing w:line="240" w:lineRule="auto"/>
        <w:jc w:val="both"/>
        <w:rPr>
          <w:rFonts w:cstheme="minorHAnsi"/>
          <w:sz w:val="24"/>
          <w:szCs w:val="24"/>
        </w:rPr>
      </w:pPr>
      <w:r w:rsidRPr="00BB7D25">
        <w:rPr>
          <w:rFonts w:cstheme="minorHAnsi"/>
          <w:sz w:val="24"/>
          <w:szCs w:val="24"/>
        </w:rPr>
        <w:t xml:space="preserve">Ponudba se šteje za pravočasno, če jo </w:t>
      </w:r>
      <w:r w:rsidRPr="00BB7D25">
        <w:rPr>
          <w:rFonts w:cstheme="minorHAnsi"/>
          <w:b/>
          <w:sz w:val="24"/>
          <w:szCs w:val="24"/>
        </w:rPr>
        <w:t>naročnik prejme do roka za prejem ponudb</w:t>
      </w:r>
      <w:r w:rsidRPr="00BB7D25">
        <w:rPr>
          <w:rFonts w:cstheme="minorHAnsi"/>
          <w:sz w:val="24"/>
          <w:szCs w:val="24"/>
        </w:rPr>
        <w:t xml:space="preserve">, </w:t>
      </w:r>
      <w:r w:rsidR="00F938E0" w:rsidRPr="00BB7D25">
        <w:rPr>
          <w:rFonts w:cstheme="minorHAnsi"/>
          <w:i/>
          <w:noProof/>
          <w:sz w:val="24"/>
          <w:szCs w:val="24"/>
        </w:rPr>
        <w:t>30</w:t>
      </w:r>
      <w:r w:rsidRPr="00BB7D25">
        <w:rPr>
          <w:rFonts w:cstheme="minorHAnsi"/>
          <w:i/>
          <w:noProof/>
          <w:sz w:val="24"/>
          <w:szCs w:val="24"/>
        </w:rPr>
        <w:t>. 0</w:t>
      </w:r>
      <w:r w:rsidR="00F938E0" w:rsidRPr="00BB7D25">
        <w:rPr>
          <w:rFonts w:cstheme="minorHAnsi"/>
          <w:i/>
          <w:noProof/>
          <w:sz w:val="24"/>
          <w:szCs w:val="24"/>
        </w:rPr>
        <w:t>1</w:t>
      </w:r>
      <w:r w:rsidRPr="00BB7D25">
        <w:rPr>
          <w:rFonts w:cstheme="minorHAnsi"/>
          <w:i/>
          <w:noProof/>
          <w:sz w:val="24"/>
          <w:szCs w:val="24"/>
        </w:rPr>
        <w:t>. 20</w:t>
      </w:r>
      <w:r w:rsidR="00F938E0" w:rsidRPr="00BB7D25">
        <w:rPr>
          <w:rFonts w:cstheme="minorHAnsi"/>
          <w:i/>
          <w:noProof/>
          <w:sz w:val="24"/>
          <w:szCs w:val="24"/>
        </w:rPr>
        <w:t>26</w:t>
      </w:r>
      <w:r w:rsidRPr="00BB7D25">
        <w:rPr>
          <w:rFonts w:cstheme="minorHAnsi"/>
          <w:sz w:val="24"/>
          <w:szCs w:val="24"/>
        </w:rPr>
        <w:t xml:space="preserve"> do </w:t>
      </w:r>
      <w:r w:rsidRPr="00BB7D25">
        <w:rPr>
          <w:rFonts w:cstheme="minorHAnsi"/>
          <w:i/>
          <w:noProof/>
          <w:sz w:val="24"/>
          <w:szCs w:val="24"/>
        </w:rPr>
        <w:t>12:00</w:t>
      </w:r>
      <w:r w:rsidRPr="00BB7D25">
        <w:rPr>
          <w:rFonts w:cstheme="minorHAnsi"/>
          <w:sz w:val="24"/>
          <w:szCs w:val="24"/>
        </w:rPr>
        <w:t>.</w:t>
      </w:r>
    </w:p>
    <w:p w14:paraId="597E2999" w14:textId="77777777" w:rsidR="00B861BA" w:rsidRPr="00BB7D25" w:rsidRDefault="00B861BA" w:rsidP="00841913">
      <w:pPr>
        <w:spacing w:line="240" w:lineRule="auto"/>
        <w:jc w:val="both"/>
        <w:rPr>
          <w:rFonts w:cstheme="minorHAnsi"/>
          <w:b/>
          <w:sz w:val="24"/>
          <w:szCs w:val="24"/>
        </w:rPr>
      </w:pPr>
      <w:r w:rsidRPr="00BB7D25">
        <w:rPr>
          <w:rFonts w:cstheme="minorHAnsi"/>
          <w:b/>
          <w:sz w:val="24"/>
          <w:szCs w:val="24"/>
        </w:rPr>
        <w:t>Vložišče</w:t>
      </w:r>
    </w:p>
    <w:p w14:paraId="580EB99B" w14:textId="723EA42F" w:rsidR="00B861BA" w:rsidRPr="00BB7D25" w:rsidRDefault="00B861BA" w:rsidP="00841913">
      <w:pPr>
        <w:spacing w:line="240" w:lineRule="auto"/>
        <w:jc w:val="both"/>
        <w:rPr>
          <w:rFonts w:cstheme="minorHAnsi"/>
          <w:sz w:val="24"/>
          <w:szCs w:val="24"/>
        </w:rPr>
      </w:pPr>
      <w:r w:rsidRPr="00BB7D25">
        <w:rPr>
          <w:rFonts w:cstheme="minorHAnsi"/>
          <w:sz w:val="24"/>
          <w:szCs w:val="24"/>
        </w:rPr>
        <w:t xml:space="preserve">Ponudniki oddajo  elektronsko na naslov </w:t>
      </w:r>
      <w:hyperlink r:id="rId11" w:history="1">
        <w:r w:rsidRPr="00BB7D25">
          <w:rPr>
            <w:rStyle w:val="Hiperpovezava"/>
            <w:rFonts w:cstheme="minorHAnsi"/>
            <w:sz w:val="24"/>
            <w:szCs w:val="24"/>
          </w:rPr>
          <w:t>jana.gorsin.fabjan@grm-nm.si</w:t>
        </w:r>
      </w:hyperlink>
      <w:r w:rsidRPr="00BB7D25">
        <w:rPr>
          <w:rFonts w:cstheme="minorHAnsi"/>
          <w:sz w:val="24"/>
          <w:szCs w:val="24"/>
        </w:rPr>
        <w:t xml:space="preserve"> ali s priporočeno pošiljko po pošti na naslov naročnika: Grm  Novo mesto, Sevno 13, 8000 Novo mesto. Ponudnik pošlje ponudbo v originalu, v zapečateni pisemski ovojnici z oznako »NE ODPIRAJ – PONUDBA: </w:t>
      </w:r>
      <w:r w:rsidR="00E5519F" w:rsidRPr="00BB7D25">
        <w:rPr>
          <w:rFonts w:cstheme="minorHAnsi"/>
          <w:i/>
          <w:noProof/>
          <w:sz w:val="24"/>
          <w:szCs w:val="24"/>
        </w:rPr>
        <w:t>TISK</w:t>
      </w:r>
      <w:r w:rsidRPr="00BB7D25">
        <w:rPr>
          <w:rFonts w:cstheme="minorHAnsi"/>
          <w:sz w:val="24"/>
          <w:szCs w:val="24"/>
        </w:rPr>
        <w:t xml:space="preserve">, na hrbtni strani pa napiše svoj popoln naslov. </w:t>
      </w:r>
    </w:p>
    <w:p w14:paraId="47F36625" w14:textId="77777777" w:rsidR="00B861BA" w:rsidRPr="00BB7D25" w:rsidRDefault="00B861BA" w:rsidP="00841913">
      <w:pPr>
        <w:spacing w:line="240" w:lineRule="auto"/>
        <w:jc w:val="both"/>
        <w:rPr>
          <w:rFonts w:cstheme="minorHAnsi"/>
          <w:sz w:val="24"/>
          <w:szCs w:val="24"/>
        </w:rPr>
      </w:pPr>
      <w:r w:rsidRPr="00BB7D25">
        <w:rPr>
          <w:rFonts w:cstheme="minorHAnsi"/>
          <w:sz w:val="24"/>
          <w:szCs w:val="24"/>
        </w:rPr>
        <w:t>Ponudniki lahko do roka za prejem oddajo ponudbe osebno, na naslovu naročnika: Grm Novo mesto, Sevno 13, 8000 Novo mesto, tajništvo šole (glavni vhod).</w:t>
      </w:r>
    </w:p>
    <w:p w14:paraId="5FA2766D" w14:textId="77777777" w:rsidR="00B861BA" w:rsidRPr="00BB7D25" w:rsidRDefault="00B861BA" w:rsidP="00841913">
      <w:pPr>
        <w:spacing w:line="240" w:lineRule="auto"/>
        <w:jc w:val="both"/>
        <w:rPr>
          <w:rFonts w:cstheme="minorHAnsi"/>
          <w:sz w:val="24"/>
          <w:szCs w:val="24"/>
        </w:rPr>
      </w:pPr>
      <w:r w:rsidRPr="00BB7D25">
        <w:rPr>
          <w:rFonts w:cstheme="minorHAnsi"/>
          <w:sz w:val="24"/>
          <w:szCs w:val="24"/>
        </w:rPr>
        <w:t>Vse nepravočasno prejete ponudbe bo strokovna komisija izločila iz postopka odpiranja ponudb in jih neodprte vrnila ponudnikom.</w:t>
      </w:r>
    </w:p>
    <w:p w14:paraId="76A61D65" w14:textId="77777777" w:rsidR="00B861BA" w:rsidRPr="00BB7D25" w:rsidRDefault="00B861BA" w:rsidP="00841913">
      <w:pPr>
        <w:spacing w:after="0" w:line="240" w:lineRule="auto"/>
        <w:jc w:val="both"/>
        <w:rPr>
          <w:rFonts w:eastAsia="Times New Roman" w:cstheme="minorHAnsi"/>
          <w:b/>
          <w:bCs/>
          <w:sz w:val="24"/>
          <w:szCs w:val="24"/>
        </w:rPr>
      </w:pPr>
      <w:r w:rsidRPr="00BB7D25">
        <w:rPr>
          <w:rFonts w:eastAsia="Times New Roman" w:cstheme="minorHAnsi"/>
          <w:b/>
          <w:bCs/>
          <w:sz w:val="24"/>
          <w:szCs w:val="24"/>
        </w:rPr>
        <w:t xml:space="preserve">Spremembe in umik ponudb oz. prijav </w:t>
      </w:r>
    </w:p>
    <w:p w14:paraId="5DC297D0" w14:textId="77777777" w:rsidR="00B861BA" w:rsidRPr="00BB7D25" w:rsidRDefault="00B861BA" w:rsidP="00841913">
      <w:pPr>
        <w:spacing w:after="0" w:line="240" w:lineRule="auto"/>
        <w:jc w:val="both"/>
        <w:rPr>
          <w:rFonts w:eastAsia="Times New Roman" w:cstheme="minorHAnsi"/>
          <w:b/>
          <w:bCs/>
          <w:sz w:val="24"/>
          <w:szCs w:val="24"/>
        </w:rPr>
      </w:pPr>
    </w:p>
    <w:p w14:paraId="0D46E49A" w14:textId="298E3AA0" w:rsidR="00B861BA" w:rsidRPr="00BB7D25" w:rsidRDefault="00B861BA" w:rsidP="00841913">
      <w:pPr>
        <w:spacing w:after="0" w:line="240" w:lineRule="auto"/>
        <w:jc w:val="both"/>
        <w:rPr>
          <w:rFonts w:eastAsia="Times New Roman" w:cstheme="minorHAnsi"/>
          <w:sz w:val="24"/>
          <w:szCs w:val="24"/>
        </w:rPr>
      </w:pPr>
      <w:r w:rsidRPr="00BB7D25">
        <w:rPr>
          <w:rFonts w:eastAsia="Times New Roman" w:cstheme="minorHAnsi"/>
          <w:sz w:val="24"/>
          <w:szCs w:val="24"/>
        </w:rPr>
        <w:t xml:space="preserve">Ponudnikovo obvestilo o spremembi ali umiku ponudbe mora biti pripravljeno zaprto v ovojnico, označeno in dostavljeno tako kot ponudba, s tem, da mora biti na ovojnici jasno označeno </w:t>
      </w:r>
      <w:r w:rsidR="00E5519F" w:rsidRPr="00BB7D25">
        <w:rPr>
          <w:rFonts w:cstheme="minorHAnsi"/>
          <w:i/>
          <w:noProof/>
          <w:sz w:val="24"/>
          <w:szCs w:val="24"/>
        </w:rPr>
        <w:t>TISK</w:t>
      </w:r>
      <w:r w:rsidRPr="00BB7D25">
        <w:rPr>
          <w:rFonts w:eastAsia="Times New Roman" w:cstheme="minorHAnsi"/>
          <w:sz w:val="24"/>
          <w:szCs w:val="24"/>
        </w:rPr>
        <w:t xml:space="preserve"> - SPREMEMBA ali </w:t>
      </w:r>
      <w:r w:rsidR="003709EB" w:rsidRPr="00BB7D25">
        <w:rPr>
          <w:rFonts w:cstheme="minorHAnsi"/>
          <w:i/>
          <w:noProof/>
          <w:sz w:val="24"/>
          <w:szCs w:val="24"/>
        </w:rPr>
        <w:t>TISK</w:t>
      </w:r>
      <w:r w:rsidRPr="00BB7D25">
        <w:rPr>
          <w:rFonts w:cstheme="minorHAnsi"/>
          <w:i/>
          <w:noProof/>
          <w:sz w:val="24"/>
          <w:szCs w:val="24"/>
        </w:rPr>
        <w:t xml:space="preserve"> </w:t>
      </w:r>
      <w:r w:rsidRPr="00BB7D25">
        <w:rPr>
          <w:rFonts w:eastAsia="Times New Roman" w:cstheme="minorHAnsi"/>
          <w:sz w:val="24"/>
          <w:szCs w:val="24"/>
        </w:rPr>
        <w:t>– UMIK.</w:t>
      </w:r>
    </w:p>
    <w:p w14:paraId="73BC99D8" w14:textId="77777777" w:rsidR="00B861BA" w:rsidRPr="00BB7D25" w:rsidRDefault="00B861BA" w:rsidP="00841913">
      <w:pPr>
        <w:spacing w:after="0" w:line="240" w:lineRule="auto"/>
        <w:jc w:val="both"/>
        <w:rPr>
          <w:rFonts w:eastAsia="Times New Roman" w:cstheme="minorHAnsi"/>
          <w:b/>
          <w:bCs/>
          <w:sz w:val="24"/>
          <w:szCs w:val="24"/>
        </w:rPr>
      </w:pPr>
    </w:p>
    <w:p w14:paraId="2566F2A0" w14:textId="28909C54" w:rsidR="00B861BA" w:rsidRPr="00BB7D25" w:rsidRDefault="00B861BA" w:rsidP="00841913">
      <w:pPr>
        <w:spacing w:after="0" w:line="240" w:lineRule="auto"/>
        <w:jc w:val="both"/>
        <w:rPr>
          <w:rFonts w:eastAsia="Times New Roman" w:cstheme="minorHAnsi"/>
          <w:bCs/>
          <w:sz w:val="24"/>
          <w:szCs w:val="24"/>
        </w:rPr>
      </w:pPr>
      <w:r w:rsidRPr="00BB7D25">
        <w:rPr>
          <w:rFonts w:eastAsia="Times New Roman" w:cstheme="minorHAnsi"/>
          <w:b/>
          <w:sz w:val="24"/>
          <w:szCs w:val="24"/>
        </w:rPr>
        <w:t>Odpiranje ponudb</w:t>
      </w:r>
      <w:r w:rsidRPr="00BB7D25">
        <w:rPr>
          <w:rFonts w:eastAsia="Times New Roman" w:cstheme="minorHAnsi"/>
          <w:bCs/>
          <w:sz w:val="24"/>
          <w:szCs w:val="24"/>
        </w:rPr>
        <w:t xml:space="preserve">: Odpiranje ponudb bo potekalo </w:t>
      </w:r>
      <w:r w:rsidR="003709EB" w:rsidRPr="00BB7D25">
        <w:rPr>
          <w:rFonts w:eastAsia="Times New Roman" w:cstheme="minorHAnsi"/>
          <w:bCs/>
          <w:i/>
          <w:noProof/>
          <w:sz w:val="24"/>
          <w:szCs w:val="24"/>
        </w:rPr>
        <w:t>30</w:t>
      </w:r>
      <w:r w:rsidRPr="00BB7D25">
        <w:rPr>
          <w:rFonts w:eastAsia="Times New Roman" w:cstheme="minorHAnsi"/>
          <w:bCs/>
          <w:i/>
          <w:noProof/>
          <w:sz w:val="24"/>
          <w:szCs w:val="24"/>
        </w:rPr>
        <w:t>. 0</w:t>
      </w:r>
      <w:r w:rsidR="003709EB" w:rsidRPr="00BB7D25">
        <w:rPr>
          <w:rFonts w:eastAsia="Times New Roman" w:cstheme="minorHAnsi"/>
          <w:bCs/>
          <w:i/>
          <w:noProof/>
          <w:sz w:val="24"/>
          <w:szCs w:val="24"/>
        </w:rPr>
        <w:t>1</w:t>
      </w:r>
      <w:r w:rsidRPr="00BB7D25">
        <w:rPr>
          <w:rFonts w:eastAsia="Times New Roman" w:cstheme="minorHAnsi"/>
          <w:bCs/>
          <w:i/>
          <w:noProof/>
          <w:sz w:val="24"/>
          <w:szCs w:val="24"/>
        </w:rPr>
        <w:t>. 20</w:t>
      </w:r>
      <w:r w:rsidR="003709EB" w:rsidRPr="00BB7D25">
        <w:rPr>
          <w:rFonts w:eastAsia="Times New Roman" w:cstheme="minorHAnsi"/>
          <w:bCs/>
          <w:i/>
          <w:noProof/>
          <w:sz w:val="24"/>
          <w:szCs w:val="24"/>
        </w:rPr>
        <w:t>26</w:t>
      </w:r>
      <w:r w:rsidRPr="00BB7D25">
        <w:rPr>
          <w:rFonts w:eastAsia="Times New Roman" w:cstheme="minorHAnsi"/>
          <w:bCs/>
          <w:sz w:val="24"/>
          <w:szCs w:val="24"/>
        </w:rPr>
        <w:t xml:space="preserve">, ob </w:t>
      </w:r>
      <w:r w:rsidRPr="00BB7D25">
        <w:rPr>
          <w:rFonts w:eastAsia="Times New Roman" w:cstheme="minorHAnsi"/>
          <w:bCs/>
          <w:i/>
          <w:noProof/>
          <w:sz w:val="24"/>
          <w:szCs w:val="24"/>
        </w:rPr>
        <w:t>13. 30</w:t>
      </w:r>
      <w:r w:rsidRPr="00BB7D25">
        <w:rPr>
          <w:rFonts w:eastAsia="Times New Roman" w:cstheme="minorHAnsi"/>
          <w:bCs/>
          <w:sz w:val="24"/>
          <w:szCs w:val="24"/>
        </w:rPr>
        <w:t>,</w:t>
      </w:r>
      <w:r w:rsidRPr="00BB7D25">
        <w:rPr>
          <w:rFonts w:eastAsia="Times New Roman" w:cstheme="minorHAnsi"/>
          <w:bCs/>
          <w:i/>
          <w:sz w:val="24"/>
          <w:szCs w:val="24"/>
        </w:rPr>
        <w:t xml:space="preserve"> </w:t>
      </w:r>
      <w:r w:rsidRPr="00BB7D25">
        <w:rPr>
          <w:rFonts w:eastAsia="Times New Roman" w:cstheme="minorHAnsi"/>
          <w:bCs/>
          <w:i/>
          <w:noProof/>
          <w:sz w:val="24"/>
          <w:szCs w:val="24"/>
        </w:rPr>
        <w:t>v pisarni tehnične vodje</w:t>
      </w:r>
      <w:r w:rsidRPr="00BB7D25">
        <w:rPr>
          <w:rFonts w:eastAsia="Times New Roman" w:cstheme="minorHAnsi"/>
          <w:bCs/>
          <w:sz w:val="24"/>
          <w:szCs w:val="24"/>
        </w:rPr>
        <w:t>.</w:t>
      </w:r>
    </w:p>
    <w:p w14:paraId="7976A10A" w14:textId="77777777" w:rsidR="00B861BA" w:rsidRPr="00BB7D25" w:rsidRDefault="00B861BA" w:rsidP="00841913">
      <w:pPr>
        <w:pStyle w:val="Naslov5"/>
        <w:spacing w:before="0"/>
        <w:jc w:val="both"/>
        <w:rPr>
          <w:rFonts w:asciiTheme="minorHAnsi" w:hAnsiTheme="minorHAnsi" w:cstheme="minorHAnsi"/>
          <w:b/>
          <w:i/>
          <w:color w:val="auto"/>
          <w:sz w:val="24"/>
          <w:szCs w:val="24"/>
        </w:rPr>
      </w:pPr>
      <w:r w:rsidRPr="00BB7D25">
        <w:rPr>
          <w:rFonts w:asciiTheme="minorHAnsi" w:hAnsiTheme="minorHAnsi" w:cstheme="minorHAnsi"/>
          <w:color w:val="auto"/>
          <w:sz w:val="24"/>
          <w:szCs w:val="24"/>
        </w:rPr>
        <w:t>Nepravilno označenih (ni razvidno, da gre za vlogo na javni razpis ali na kateri razpis se nanaša) in nepravočasno prispelih vlog strokovna komisija za odpiranje ne bo obravnavala in bodo vrnjene pošiljatelju. Komisija bo obravnavala samo popolne vloge.</w:t>
      </w:r>
    </w:p>
    <w:p w14:paraId="570CF052" w14:textId="77777777" w:rsidR="00B861BA" w:rsidRPr="00BB7D25" w:rsidRDefault="00B861BA" w:rsidP="00841913">
      <w:pPr>
        <w:spacing w:after="0" w:line="240" w:lineRule="auto"/>
        <w:jc w:val="both"/>
        <w:rPr>
          <w:rFonts w:eastAsia="Times New Roman" w:cstheme="minorHAnsi"/>
          <w:bCs/>
          <w:sz w:val="24"/>
          <w:szCs w:val="24"/>
        </w:rPr>
      </w:pPr>
    </w:p>
    <w:p w14:paraId="266C6503" w14:textId="262BFAEB" w:rsidR="00B861BA" w:rsidRPr="00BB7D25" w:rsidRDefault="00B861BA" w:rsidP="00841913">
      <w:pPr>
        <w:spacing w:after="0" w:line="240" w:lineRule="auto"/>
        <w:jc w:val="both"/>
        <w:rPr>
          <w:rFonts w:eastAsia="Times New Roman" w:cstheme="minorHAnsi"/>
          <w:sz w:val="24"/>
          <w:szCs w:val="24"/>
        </w:rPr>
      </w:pPr>
      <w:r w:rsidRPr="00BB7D25">
        <w:rPr>
          <w:rFonts w:eastAsia="Times New Roman" w:cstheme="minorHAnsi"/>
          <w:sz w:val="24"/>
          <w:szCs w:val="24"/>
        </w:rPr>
        <w:t xml:space="preserve">Ponudniki bodo o izidu obveščeni najkasneje v </w:t>
      </w:r>
      <w:r w:rsidR="00D8766A" w:rsidRPr="00BB7D25">
        <w:rPr>
          <w:rFonts w:eastAsia="Times New Roman" w:cstheme="minorHAnsi"/>
          <w:sz w:val="24"/>
          <w:szCs w:val="24"/>
        </w:rPr>
        <w:t>30</w:t>
      </w:r>
      <w:r w:rsidRPr="00BB7D25">
        <w:rPr>
          <w:rFonts w:eastAsia="Times New Roman" w:cstheme="minorHAnsi"/>
          <w:sz w:val="24"/>
          <w:szCs w:val="24"/>
        </w:rPr>
        <w:t xml:space="preserve"> dneh od dneva odpiranja ponudb, praviloma pa so obveščeni v nekaj dneh oziroma po pravnomočnosti postopka.</w:t>
      </w:r>
    </w:p>
    <w:p w14:paraId="06126308" w14:textId="77777777" w:rsidR="00B861BA" w:rsidRPr="00BB7D25" w:rsidRDefault="00B861BA" w:rsidP="00841913">
      <w:pPr>
        <w:pStyle w:val="Naslov2"/>
        <w:jc w:val="both"/>
        <w:rPr>
          <w:rFonts w:asciiTheme="minorHAnsi" w:hAnsiTheme="minorHAnsi" w:cstheme="minorHAnsi"/>
          <w:sz w:val="24"/>
          <w:szCs w:val="24"/>
          <w:highlight w:val="yellow"/>
          <w:lang w:val="sl-SI"/>
        </w:rPr>
      </w:pPr>
    </w:p>
    <w:p w14:paraId="752F9624" w14:textId="2394654E" w:rsidR="003F619F" w:rsidRPr="00BB7D25" w:rsidRDefault="00AA1A72" w:rsidP="00841913">
      <w:pPr>
        <w:pStyle w:val="Naslov2"/>
        <w:jc w:val="both"/>
        <w:rPr>
          <w:rFonts w:asciiTheme="minorHAnsi" w:hAnsiTheme="minorHAnsi" w:cstheme="minorHAnsi"/>
          <w:sz w:val="24"/>
          <w:szCs w:val="24"/>
          <w:lang w:val="sl-SI"/>
        </w:rPr>
      </w:pPr>
      <w:r w:rsidRPr="00BB7D25">
        <w:rPr>
          <w:rFonts w:asciiTheme="minorHAnsi" w:hAnsiTheme="minorHAnsi" w:cstheme="minorHAnsi"/>
          <w:sz w:val="24"/>
          <w:szCs w:val="24"/>
          <w:lang w:val="sl-SI"/>
        </w:rPr>
        <w:t xml:space="preserve">7. OCENJEVANJE PONUDB </w:t>
      </w:r>
      <w:bookmarkEnd w:id="7"/>
    </w:p>
    <w:p w14:paraId="3D9FE561" w14:textId="09A50E3A" w:rsidR="003F619F" w:rsidRPr="00BB7D25" w:rsidRDefault="003F619F" w:rsidP="00841913">
      <w:pPr>
        <w:jc w:val="both"/>
        <w:rPr>
          <w:rFonts w:cstheme="minorHAnsi"/>
          <w:b/>
          <w:bCs/>
          <w:sz w:val="24"/>
          <w:szCs w:val="24"/>
          <w:lang w:eastAsia="ja-JP"/>
        </w:rPr>
      </w:pPr>
      <w:r w:rsidRPr="00BB7D25">
        <w:rPr>
          <w:rFonts w:cstheme="minorHAnsi"/>
          <w:b/>
          <w:bCs/>
          <w:sz w:val="24"/>
          <w:szCs w:val="24"/>
          <w:lang w:eastAsia="ja-JP"/>
        </w:rPr>
        <w:t xml:space="preserve">7.1 </w:t>
      </w:r>
      <w:r w:rsidRPr="00BB7D25">
        <w:rPr>
          <w:rFonts w:cstheme="minorHAnsi"/>
          <w:b/>
          <w:bCs/>
          <w:sz w:val="24"/>
          <w:szCs w:val="24"/>
          <w:lang w:eastAsia="ja-JP"/>
        </w:rPr>
        <w:t>Merilo za izbiro</w:t>
      </w:r>
    </w:p>
    <w:p w14:paraId="3A2F8F48" w14:textId="77777777" w:rsidR="003F619F" w:rsidRPr="00BB7D25" w:rsidRDefault="003F619F" w:rsidP="00841913">
      <w:pPr>
        <w:jc w:val="both"/>
        <w:rPr>
          <w:rFonts w:cstheme="minorHAnsi"/>
          <w:sz w:val="24"/>
          <w:szCs w:val="24"/>
          <w:lang w:eastAsia="ja-JP"/>
        </w:rPr>
      </w:pPr>
      <w:r w:rsidRPr="00BB7D25">
        <w:rPr>
          <w:rFonts w:cstheme="minorHAnsi"/>
          <w:sz w:val="24"/>
          <w:szCs w:val="24"/>
          <w:lang w:eastAsia="ja-JP"/>
        </w:rPr>
        <w:t>Naročnik bo izbral najugodnejšo ustrezno ponudbo v skladu z navedenimi merili:  najnižja cena.</w:t>
      </w:r>
    </w:p>
    <w:p w14:paraId="4D989D37" w14:textId="77777777" w:rsidR="003F619F" w:rsidRPr="00BB7D25" w:rsidRDefault="003F619F" w:rsidP="00841913">
      <w:pPr>
        <w:jc w:val="both"/>
        <w:rPr>
          <w:rFonts w:cstheme="minorHAnsi"/>
          <w:sz w:val="24"/>
          <w:szCs w:val="24"/>
          <w:lang w:eastAsia="ja-JP"/>
        </w:rPr>
      </w:pPr>
    </w:p>
    <w:p w14:paraId="72D41B92" w14:textId="6DF674D6" w:rsidR="003F619F" w:rsidRPr="00BB7D25" w:rsidRDefault="003F619F" w:rsidP="00841913">
      <w:pPr>
        <w:jc w:val="both"/>
        <w:rPr>
          <w:rFonts w:cstheme="minorHAnsi"/>
          <w:b/>
          <w:bCs/>
          <w:sz w:val="24"/>
          <w:szCs w:val="24"/>
          <w:lang w:eastAsia="ja-JP"/>
        </w:rPr>
      </w:pPr>
      <w:r w:rsidRPr="00BB7D25">
        <w:rPr>
          <w:rFonts w:cstheme="minorHAnsi"/>
          <w:b/>
          <w:bCs/>
          <w:sz w:val="24"/>
          <w:szCs w:val="24"/>
          <w:lang w:eastAsia="ja-JP"/>
        </w:rPr>
        <w:t xml:space="preserve">7.1  </w:t>
      </w:r>
      <w:r w:rsidRPr="00BB7D25">
        <w:rPr>
          <w:rFonts w:cstheme="minorHAnsi"/>
          <w:b/>
          <w:bCs/>
          <w:sz w:val="24"/>
          <w:szCs w:val="24"/>
          <w:lang w:eastAsia="ja-JP"/>
        </w:rPr>
        <w:t>Dodatno merilo v primeru enakovrednih ponudb</w:t>
      </w:r>
    </w:p>
    <w:p w14:paraId="7B8632C5" w14:textId="3C724BCE" w:rsidR="00AA1A72" w:rsidRPr="00BB7D25" w:rsidRDefault="003F619F" w:rsidP="00841913">
      <w:pPr>
        <w:jc w:val="both"/>
        <w:rPr>
          <w:rFonts w:cstheme="minorHAnsi"/>
          <w:sz w:val="24"/>
          <w:szCs w:val="24"/>
          <w:lang w:eastAsia="ja-JP"/>
        </w:rPr>
      </w:pPr>
      <w:r w:rsidRPr="00BB7D25">
        <w:rPr>
          <w:rFonts w:cstheme="minorHAnsi"/>
          <w:sz w:val="24"/>
          <w:szCs w:val="24"/>
          <w:lang w:eastAsia="ja-JP"/>
        </w:rPr>
        <w:t>Izbere se ponudba, ki je bila oddana prej, v primeru sočasnosti dospetja, pa se opravi javni žreb med enakovrednimi ponudbami.</w:t>
      </w:r>
    </w:p>
    <w:p w14:paraId="6C837417" w14:textId="77777777" w:rsidR="00512E83" w:rsidRPr="00BB7D25" w:rsidRDefault="00512E83" w:rsidP="00841913">
      <w:pPr>
        <w:jc w:val="both"/>
        <w:rPr>
          <w:rFonts w:cstheme="minorHAnsi"/>
          <w:sz w:val="24"/>
          <w:szCs w:val="24"/>
          <w:lang w:eastAsia="ja-JP"/>
        </w:rPr>
      </w:pPr>
    </w:p>
    <w:p w14:paraId="7997136F" w14:textId="0EA8332A" w:rsidR="0093156F" w:rsidRPr="00BB7D25" w:rsidRDefault="0052237C" w:rsidP="00841913">
      <w:pPr>
        <w:pStyle w:val="Naslov2"/>
        <w:jc w:val="both"/>
        <w:rPr>
          <w:rFonts w:asciiTheme="minorHAnsi" w:hAnsiTheme="minorHAnsi" w:cstheme="minorHAnsi"/>
          <w:sz w:val="24"/>
          <w:szCs w:val="24"/>
          <w:lang w:val="sl-SI"/>
        </w:rPr>
      </w:pPr>
      <w:bookmarkStart w:id="8" w:name="_Toc460491753"/>
      <w:r w:rsidRPr="00BB7D25">
        <w:rPr>
          <w:rFonts w:asciiTheme="minorHAnsi" w:hAnsiTheme="minorHAnsi" w:cstheme="minorHAnsi"/>
          <w:sz w:val="24"/>
          <w:szCs w:val="24"/>
          <w:lang w:val="sl-SI"/>
        </w:rPr>
        <w:t xml:space="preserve">8. </w:t>
      </w:r>
      <w:r w:rsidR="0093156F" w:rsidRPr="00BB7D25">
        <w:rPr>
          <w:rFonts w:asciiTheme="minorHAnsi" w:hAnsiTheme="minorHAnsi" w:cstheme="minorHAnsi"/>
          <w:sz w:val="24"/>
          <w:szCs w:val="24"/>
          <w:lang w:val="sl-SI"/>
        </w:rPr>
        <w:t>ZAVAROVANJA</w:t>
      </w:r>
      <w:bookmarkEnd w:id="8"/>
    </w:p>
    <w:p w14:paraId="33D18508" w14:textId="0005D0A5" w:rsidR="0093156F" w:rsidRPr="00BB7D25" w:rsidRDefault="0052237C" w:rsidP="00841913">
      <w:pPr>
        <w:pStyle w:val="Naslov3"/>
        <w:ind w:left="720"/>
        <w:jc w:val="both"/>
        <w:rPr>
          <w:rFonts w:asciiTheme="minorHAnsi" w:hAnsiTheme="minorHAnsi" w:cstheme="minorHAnsi"/>
          <w:sz w:val="24"/>
          <w:szCs w:val="24"/>
          <w:lang w:val="sl-SI"/>
        </w:rPr>
      </w:pPr>
      <w:bookmarkStart w:id="9" w:name="_Toc460491755"/>
      <w:r w:rsidRPr="00BB7D25">
        <w:rPr>
          <w:rFonts w:asciiTheme="minorHAnsi" w:hAnsiTheme="minorHAnsi" w:cstheme="minorHAnsi"/>
          <w:sz w:val="24"/>
          <w:szCs w:val="24"/>
          <w:lang w:val="sl-SI"/>
        </w:rPr>
        <w:t xml:space="preserve">8.1 </w:t>
      </w:r>
      <w:r w:rsidR="0093156F" w:rsidRPr="00BB7D25">
        <w:rPr>
          <w:rFonts w:asciiTheme="minorHAnsi" w:hAnsiTheme="minorHAnsi" w:cstheme="minorHAnsi"/>
          <w:sz w:val="24"/>
          <w:szCs w:val="24"/>
          <w:lang w:val="sl-SI"/>
        </w:rPr>
        <w:t>ZAVAROVANJE ZA RESNOST PONUDBE</w:t>
      </w:r>
    </w:p>
    <w:p w14:paraId="2BF520FB" w14:textId="0FABDE3A" w:rsidR="0094342F" w:rsidRPr="00BB7D25" w:rsidRDefault="0094342F" w:rsidP="00841913">
      <w:pPr>
        <w:jc w:val="both"/>
        <w:rPr>
          <w:rFonts w:cstheme="minorHAnsi"/>
          <w:sz w:val="24"/>
          <w:szCs w:val="24"/>
        </w:rPr>
      </w:pPr>
      <w:r w:rsidRPr="00BB7D25">
        <w:rPr>
          <w:rFonts w:cstheme="minorHAnsi"/>
          <w:sz w:val="24"/>
          <w:szCs w:val="24"/>
        </w:rPr>
        <w:t xml:space="preserve">Izvajalec mora priložiti zavarovanje za resnost ponudbe v višini </w:t>
      </w:r>
      <w:r w:rsidRPr="00BB7D25">
        <w:rPr>
          <w:rFonts w:cstheme="minorHAnsi"/>
          <w:color w:val="000000"/>
          <w:sz w:val="24"/>
          <w:szCs w:val="24"/>
          <w:shd w:val="clear" w:color="auto" w:fill="FFFFFF"/>
        </w:rPr>
        <w:t xml:space="preserve">3 % ocenjene vrednosti naročila (brez DDV), to je  </w:t>
      </w:r>
      <w:r w:rsidR="005B49B8" w:rsidRPr="00BB7D25">
        <w:rPr>
          <w:rFonts w:cstheme="minorHAnsi"/>
          <w:color w:val="000000"/>
          <w:sz w:val="24"/>
          <w:szCs w:val="24"/>
          <w:u w:val="single"/>
          <w:shd w:val="clear" w:color="auto" w:fill="FFFFFF"/>
        </w:rPr>
        <w:t>1.135,92</w:t>
      </w:r>
      <w:r w:rsidRPr="00BB7D25">
        <w:rPr>
          <w:rFonts w:cstheme="minorHAnsi"/>
          <w:color w:val="000000"/>
          <w:sz w:val="24"/>
          <w:szCs w:val="24"/>
          <w:u w:val="single"/>
          <w:shd w:val="clear" w:color="auto" w:fill="FFFFFF"/>
        </w:rPr>
        <w:t>€</w:t>
      </w:r>
      <w:r w:rsidRPr="00BB7D25">
        <w:rPr>
          <w:rFonts w:cstheme="minorHAnsi"/>
          <w:color w:val="000000"/>
          <w:sz w:val="24"/>
          <w:szCs w:val="24"/>
          <w:shd w:val="clear" w:color="auto" w:fill="FFFFFF"/>
        </w:rPr>
        <w:t xml:space="preserve"> (tisoč </w:t>
      </w:r>
      <w:r w:rsidR="005B49B8" w:rsidRPr="00BB7D25">
        <w:rPr>
          <w:rFonts w:cstheme="minorHAnsi"/>
          <w:color w:val="000000"/>
          <w:sz w:val="24"/>
          <w:szCs w:val="24"/>
          <w:shd w:val="clear" w:color="auto" w:fill="FFFFFF"/>
        </w:rPr>
        <w:t xml:space="preserve">sto </w:t>
      </w:r>
      <w:r w:rsidR="007A65D5" w:rsidRPr="00BB7D25">
        <w:rPr>
          <w:rFonts w:cstheme="minorHAnsi"/>
          <w:color w:val="000000"/>
          <w:sz w:val="24"/>
          <w:szCs w:val="24"/>
          <w:shd w:val="clear" w:color="auto" w:fill="FFFFFF"/>
        </w:rPr>
        <w:t>petintrideset</w:t>
      </w:r>
      <w:r w:rsidRPr="00BB7D25">
        <w:rPr>
          <w:rFonts w:cstheme="minorHAnsi"/>
          <w:color w:val="000000"/>
          <w:sz w:val="24"/>
          <w:szCs w:val="24"/>
          <w:shd w:val="clear" w:color="auto" w:fill="FFFFFF"/>
        </w:rPr>
        <w:t xml:space="preserve"> </w:t>
      </w:r>
      <w:r w:rsidR="007A65D5" w:rsidRPr="00BB7D25">
        <w:rPr>
          <w:rFonts w:cstheme="minorHAnsi"/>
          <w:color w:val="000000"/>
          <w:sz w:val="24"/>
          <w:szCs w:val="24"/>
          <w:shd w:val="clear" w:color="auto" w:fill="FFFFFF"/>
        </w:rPr>
        <w:t>92</w:t>
      </w:r>
      <w:r w:rsidRPr="00BB7D25">
        <w:rPr>
          <w:rFonts w:cstheme="minorHAnsi"/>
          <w:color w:val="000000"/>
          <w:sz w:val="24"/>
          <w:szCs w:val="24"/>
          <w:shd w:val="clear" w:color="auto" w:fill="FFFFFF"/>
        </w:rPr>
        <w:t xml:space="preserve">/100€) </w:t>
      </w:r>
      <w:r w:rsidRPr="00BB7D25">
        <w:rPr>
          <w:rFonts w:cstheme="minorHAnsi"/>
          <w:sz w:val="24"/>
          <w:szCs w:val="24"/>
          <w:shd w:val="clear" w:color="auto" w:fill="FFFFFF" w:themeFill="background1"/>
        </w:rPr>
        <w:t>v obliki menične izjave in menice,</w:t>
      </w:r>
      <w:r w:rsidRPr="00BB7D25">
        <w:rPr>
          <w:rFonts w:cstheme="minorHAnsi"/>
          <w:sz w:val="24"/>
          <w:szCs w:val="24"/>
        </w:rPr>
        <w:t xml:space="preserve"> skladno z vzorcem iz te razpisne dokumentacije in skladno z določbami vzorca pogodbe. Menična izjava mora biti veljavna za čas veljavnosti ponudbe. Naročnik bo po oddaji javnega naročila, finančno zavarovanje vrnil neizbranemu ponudniku, v kolikor bo le-ta to zahteval.</w:t>
      </w:r>
    </w:p>
    <w:p w14:paraId="1E1D414E" w14:textId="65628E97" w:rsidR="0093156F" w:rsidRPr="00BB7D25" w:rsidRDefault="007A65D5" w:rsidP="00841913">
      <w:pPr>
        <w:pStyle w:val="Naslov3"/>
        <w:ind w:left="720"/>
        <w:jc w:val="both"/>
        <w:rPr>
          <w:rFonts w:asciiTheme="minorHAnsi" w:hAnsiTheme="minorHAnsi" w:cstheme="minorHAnsi"/>
          <w:sz w:val="24"/>
          <w:szCs w:val="24"/>
          <w:lang w:val="sl-SI"/>
        </w:rPr>
      </w:pPr>
      <w:r w:rsidRPr="00BB7D25">
        <w:rPr>
          <w:rFonts w:asciiTheme="minorHAnsi" w:hAnsiTheme="minorHAnsi" w:cstheme="minorHAnsi"/>
          <w:sz w:val="24"/>
          <w:szCs w:val="24"/>
          <w:lang w:val="sl-SI"/>
        </w:rPr>
        <w:t xml:space="preserve">8.2 </w:t>
      </w:r>
      <w:r w:rsidR="0093156F" w:rsidRPr="00BB7D25">
        <w:rPr>
          <w:rFonts w:asciiTheme="minorHAnsi" w:hAnsiTheme="minorHAnsi" w:cstheme="minorHAnsi"/>
          <w:sz w:val="24"/>
          <w:szCs w:val="24"/>
          <w:lang w:val="sl-SI"/>
        </w:rPr>
        <w:t>ZAVAROVANJE ZA DOBRO IZVEDBO POGODBENIH OBVEZNOSTI</w:t>
      </w:r>
      <w:bookmarkEnd w:id="9"/>
    </w:p>
    <w:p w14:paraId="635F00F6" w14:textId="4DB25293" w:rsidR="0093156F" w:rsidRPr="00BB7D25" w:rsidRDefault="0093156F" w:rsidP="00841913">
      <w:pPr>
        <w:jc w:val="both"/>
        <w:rPr>
          <w:rFonts w:cstheme="minorHAnsi"/>
          <w:sz w:val="24"/>
          <w:szCs w:val="24"/>
        </w:rPr>
      </w:pPr>
      <w:r w:rsidRPr="00BB7D25">
        <w:rPr>
          <w:rFonts w:cstheme="minorHAnsi"/>
          <w:sz w:val="24"/>
          <w:szCs w:val="24"/>
        </w:rPr>
        <w:t xml:space="preserve">Izbrani ponudnik bo moral predložiti finančno zavarovanje za dobro in pravočasno izvedbo pogodbenih obveznosti v višini 10 % pogodbene vrednosti z DDV najkasneje v 15. dneh po podpisu pogodbe, skladno z vzorcem obrazca garancije po EPGP-758 (dostopen na </w:t>
      </w:r>
      <w:hyperlink r:id="rId12" w:history="1">
        <w:r w:rsidR="007B22A1" w:rsidRPr="00BB7D25">
          <w:rPr>
            <w:rStyle w:val="Hiperpovezava"/>
            <w:rFonts w:cstheme="minorHAnsi"/>
            <w:sz w:val="24"/>
            <w:szCs w:val="24"/>
          </w:rPr>
          <w:t>http://www.djn.mf.gov.si</w:t>
        </w:r>
      </w:hyperlink>
      <w:r w:rsidRPr="00BB7D25">
        <w:rPr>
          <w:rFonts w:cstheme="minorHAnsi"/>
          <w:sz w:val="24"/>
          <w:szCs w:val="24"/>
        </w:rPr>
        <w:t xml:space="preserve">). Predložitev </w:t>
      </w:r>
      <w:r w:rsidR="00243585" w:rsidRPr="00BB7D25">
        <w:rPr>
          <w:rFonts w:cstheme="minorHAnsi"/>
          <w:sz w:val="24"/>
          <w:szCs w:val="24"/>
        </w:rPr>
        <w:t xml:space="preserve">menice – dveh menic v vrednosti 10% pogodbene vrednosti </w:t>
      </w:r>
      <w:r w:rsidRPr="00BB7D25">
        <w:rPr>
          <w:rFonts w:cstheme="minorHAnsi"/>
          <w:sz w:val="24"/>
          <w:szCs w:val="24"/>
        </w:rPr>
        <w:t xml:space="preserve"> (oziroma primerljivega finančnega zavarovanja pri zavarovalnici) je pogoj za veljavnost pogodbe.</w:t>
      </w:r>
    </w:p>
    <w:p w14:paraId="0D77AAA5" w14:textId="77777777" w:rsidR="007A65D5" w:rsidRPr="00BB7D25" w:rsidRDefault="007A65D5" w:rsidP="00841913">
      <w:pPr>
        <w:jc w:val="both"/>
        <w:rPr>
          <w:rFonts w:cstheme="minorHAnsi"/>
          <w:sz w:val="24"/>
          <w:szCs w:val="24"/>
        </w:rPr>
      </w:pPr>
    </w:p>
    <w:p w14:paraId="6F7ACEDA" w14:textId="77777777" w:rsidR="00BB7D25" w:rsidRPr="00BB7D25" w:rsidRDefault="00BB7D25" w:rsidP="00841913">
      <w:pPr>
        <w:keepNext/>
        <w:spacing w:before="240" w:after="60" w:line="240" w:lineRule="auto"/>
        <w:jc w:val="both"/>
        <w:outlineLvl w:val="3"/>
        <w:rPr>
          <w:rFonts w:eastAsia="Times New Roman" w:cstheme="minorHAnsi"/>
          <w:b/>
          <w:bCs/>
          <w:sz w:val="24"/>
          <w:szCs w:val="24"/>
        </w:rPr>
      </w:pPr>
      <w:r w:rsidRPr="00BB7D25">
        <w:rPr>
          <w:rFonts w:eastAsia="Times New Roman" w:cstheme="minorHAnsi"/>
          <w:b/>
          <w:bCs/>
          <w:sz w:val="24"/>
          <w:szCs w:val="24"/>
        </w:rPr>
        <w:t xml:space="preserve">PROTIKORUPCIJSKO DOLOČILO </w:t>
      </w:r>
    </w:p>
    <w:p w14:paraId="555E75EF" w14:textId="77777777" w:rsidR="00BB7D25" w:rsidRPr="00BB7D25" w:rsidRDefault="00BB7D25" w:rsidP="00841913">
      <w:pPr>
        <w:spacing w:after="0" w:line="240" w:lineRule="auto"/>
        <w:jc w:val="both"/>
        <w:rPr>
          <w:rFonts w:eastAsia="Times New Roman" w:cstheme="minorHAnsi"/>
          <w:sz w:val="24"/>
          <w:szCs w:val="24"/>
        </w:rPr>
      </w:pPr>
    </w:p>
    <w:p w14:paraId="23DF2BAA" w14:textId="77777777" w:rsidR="00BB7D25" w:rsidRPr="00BB7D25" w:rsidRDefault="00BB7D25" w:rsidP="00841913">
      <w:pPr>
        <w:spacing w:after="0" w:line="240" w:lineRule="auto"/>
        <w:jc w:val="both"/>
        <w:rPr>
          <w:rFonts w:eastAsia="Times New Roman" w:cstheme="minorHAnsi"/>
          <w:sz w:val="24"/>
          <w:szCs w:val="24"/>
        </w:rPr>
      </w:pPr>
      <w:r w:rsidRPr="00BB7D25">
        <w:rPr>
          <w:rFonts w:eastAsia="Times New Roman" w:cstheme="minorHAnsi"/>
          <w:sz w:val="24"/>
          <w:szCs w:val="24"/>
        </w:rPr>
        <w:t>Naročnik bo iz postopka izbire izločil prijavitelja v vseh primerih, ko obstaja utemeljen sum, da je prijavitelj ali druga oseba v njegovem imenu, delavcu naročnika ali drugi osebi, ki lahko vpliva na odločitev naročnika v postopku oddaje javnega naročila, obljubil, ponudil ali dal kakršnokoli (premoženjsko in/ali nepremoženjsko) korist z namenom, da bi tako vplival na vsebino, dejanje ali odločitev naročnika glede prijave pred, med ali po izbiri prijavitelja. V zvezi z navedenim se upoštevajo določbe Zakona o integriteti in preprečevanju korupcije - ZIntPK-UPB2 (Ur. l. RS, št. 69/2011).</w:t>
      </w:r>
    </w:p>
    <w:p w14:paraId="439AEA6E" w14:textId="77777777" w:rsidR="00BB7D25" w:rsidRPr="00BB7D25" w:rsidRDefault="00BB7D25" w:rsidP="00841913">
      <w:pPr>
        <w:spacing w:after="0" w:line="240" w:lineRule="auto"/>
        <w:jc w:val="both"/>
        <w:rPr>
          <w:rFonts w:eastAsia="Times New Roman" w:cstheme="minorHAnsi"/>
          <w:sz w:val="24"/>
          <w:szCs w:val="24"/>
        </w:rPr>
      </w:pPr>
    </w:p>
    <w:p w14:paraId="2920575A" w14:textId="77777777" w:rsidR="00BB7D25" w:rsidRPr="00BB7D25" w:rsidRDefault="00BB7D25" w:rsidP="00841913">
      <w:pPr>
        <w:spacing w:after="0" w:line="240" w:lineRule="auto"/>
        <w:jc w:val="both"/>
        <w:rPr>
          <w:rFonts w:eastAsia="Times New Roman" w:cstheme="minorHAnsi"/>
          <w:sz w:val="24"/>
          <w:szCs w:val="24"/>
        </w:rPr>
      </w:pPr>
      <w:r w:rsidRPr="00BB7D25">
        <w:rPr>
          <w:rFonts w:eastAsia="Times New Roman" w:cstheme="minorHAnsi"/>
          <w:sz w:val="24"/>
          <w:szCs w:val="24"/>
        </w:rPr>
        <w:t xml:space="preserve">V času naročila naročnik in ponudnik ne smeta pričenjati in izvajati dejanj, ki bi vnaprej določila izbor določene ponudbe. V času od izbire ponudbe do pričetka veljavnosti pogodbe, naročnik in ponudnik ne smeta pričenjati dejanj, ki bi lahko povzročila, da pogodba ne bi pričela veljati ali ne bi bila izpolnjena. V primeru ustavitve postopka nobena stran ne sme pričenjati in izvajati postopkov, ki bi oteževali razveljavitev ali spremembo odločitve o izbiri ponudnika ali vplivali na nepristranost revizijske komisije. </w:t>
      </w:r>
    </w:p>
    <w:p w14:paraId="58C3E5EB" w14:textId="77777777" w:rsidR="00BB7D25" w:rsidRPr="00BB7D25" w:rsidRDefault="00BB7D25" w:rsidP="00841913">
      <w:pPr>
        <w:spacing w:after="0" w:line="240" w:lineRule="auto"/>
        <w:jc w:val="both"/>
        <w:rPr>
          <w:rFonts w:eastAsia="Times New Roman" w:cstheme="minorHAnsi"/>
          <w:sz w:val="24"/>
          <w:szCs w:val="24"/>
        </w:rPr>
      </w:pPr>
    </w:p>
    <w:p w14:paraId="6E585A7C" w14:textId="77777777" w:rsidR="00BB7D25" w:rsidRPr="00BB7D25" w:rsidRDefault="00BB7D25" w:rsidP="00841913">
      <w:pPr>
        <w:spacing w:after="0" w:line="240" w:lineRule="auto"/>
        <w:jc w:val="both"/>
        <w:rPr>
          <w:rFonts w:eastAsia="Times New Roman" w:cstheme="minorHAnsi"/>
          <w:sz w:val="24"/>
          <w:szCs w:val="24"/>
        </w:rPr>
      </w:pPr>
      <w:r w:rsidRPr="00BB7D25">
        <w:rPr>
          <w:rFonts w:eastAsia="Times New Roman" w:cstheme="minorHAnsi"/>
          <w:sz w:val="24"/>
          <w:szCs w:val="24"/>
        </w:rPr>
        <w:t xml:space="preserve">  </w:t>
      </w:r>
    </w:p>
    <w:p w14:paraId="1EA84434" w14:textId="75711774" w:rsidR="00D763B7" w:rsidRPr="00BB7D25" w:rsidRDefault="00D763B7" w:rsidP="00841913">
      <w:pPr>
        <w:pStyle w:val="Brezrazmikov"/>
        <w:jc w:val="both"/>
        <w:rPr>
          <w:rFonts w:cstheme="minorHAnsi"/>
          <w:b/>
          <w:sz w:val="24"/>
          <w:szCs w:val="24"/>
        </w:rPr>
      </w:pPr>
    </w:p>
    <w:p w14:paraId="384D4F5D" w14:textId="77777777" w:rsidR="00D7738C" w:rsidRPr="00BB7D25" w:rsidRDefault="00D7738C" w:rsidP="00841913">
      <w:pPr>
        <w:pStyle w:val="Brezrazmikov"/>
        <w:jc w:val="both"/>
        <w:rPr>
          <w:rFonts w:cstheme="minorHAnsi"/>
          <w:sz w:val="24"/>
          <w:szCs w:val="24"/>
        </w:rPr>
      </w:pPr>
    </w:p>
    <w:p w14:paraId="46BBCC2C" w14:textId="6973AC0E" w:rsidR="0093156F" w:rsidRPr="00BB7D25" w:rsidRDefault="0093156F" w:rsidP="0093156F">
      <w:pPr>
        <w:ind w:left="709" w:hanging="709"/>
        <w:jc w:val="both"/>
        <w:rPr>
          <w:rFonts w:cstheme="minorHAnsi"/>
          <w:sz w:val="24"/>
          <w:szCs w:val="24"/>
        </w:rPr>
      </w:pPr>
      <w:r w:rsidRPr="00BB7D25">
        <w:rPr>
          <w:rFonts w:cstheme="minorHAnsi"/>
          <w:sz w:val="24"/>
          <w:szCs w:val="24"/>
        </w:rPr>
        <w:t>Vljudno vabljeni k oddaji ponudbe!</w:t>
      </w:r>
    </w:p>
    <w:p w14:paraId="2D949102" w14:textId="77777777" w:rsidR="0093156F" w:rsidRPr="004E5175" w:rsidRDefault="0093156F" w:rsidP="0093156F">
      <w:pPr>
        <w:ind w:left="709" w:hanging="709"/>
        <w:jc w:val="both"/>
        <w:rPr>
          <w:rFonts w:ascii="Trebuchet MS" w:hAnsi="Trebuchet MS" w:cs="Arial"/>
          <w:sz w:val="20"/>
          <w:szCs w:val="20"/>
        </w:rPr>
      </w:pPr>
    </w:p>
    <w:tbl>
      <w:tblPr>
        <w:tblW w:w="9212" w:type="dxa"/>
        <w:tblLayout w:type="fixed"/>
        <w:tblCellMar>
          <w:left w:w="70" w:type="dxa"/>
          <w:right w:w="70" w:type="dxa"/>
        </w:tblCellMar>
        <w:tblLook w:val="0000" w:firstRow="0" w:lastRow="0" w:firstColumn="0" w:lastColumn="0" w:noHBand="0" w:noVBand="0"/>
      </w:tblPr>
      <w:tblGrid>
        <w:gridCol w:w="4030"/>
        <w:gridCol w:w="5182"/>
      </w:tblGrid>
      <w:tr w:rsidR="0093156F" w:rsidRPr="004E5175" w14:paraId="5F99960A" w14:textId="77777777" w:rsidTr="005168A2">
        <w:trPr>
          <w:trHeight w:val="1366"/>
        </w:trPr>
        <w:tc>
          <w:tcPr>
            <w:tcW w:w="4030" w:type="dxa"/>
            <w:vAlign w:val="center"/>
          </w:tcPr>
          <w:p w14:paraId="378BD3CB" w14:textId="77777777" w:rsidR="0093156F" w:rsidRPr="004E5175" w:rsidRDefault="0093156F" w:rsidP="005168A2">
            <w:pPr>
              <w:jc w:val="center"/>
              <w:rPr>
                <w:rFonts w:ascii="Trebuchet MS" w:hAnsi="Trebuchet MS" w:cs="Arial"/>
                <w:sz w:val="20"/>
                <w:szCs w:val="20"/>
              </w:rPr>
            </w:pPr>
          </w:p>
        </w:tc>
        <w:tc>
          <w:tcPr>
            <w:tcW w:w="5182" w:type="dxa"/>
            <w:vAlign w:val="center"/>
          </w:tcPr>
          <w:p w14:paraId="0A48D2F7" w14:textId="77777777" w:rsidR="0093156F" w:rsidRPr="004E5175" w:rsidRDefault="0093156F" w:rsidP="005168A2">
            <w:pPr>
              <w:jc w:val="center"/>
              <w:rPr>
                <w:rFonts w:ascii="Trebuchet MS" w:hAnsi="Trebuchet MS" w:cs="Arial"/>
                <w:sz w:val="20"/>
                <w:szCs w:val="20"/>
              </w:rPr>
            </w:pPr>
            <w:r w:rsidRPr="004E5175">
              <w:rPr>
                <w:rFonts w:ascii="Trebuchet MS" w:hAnsi="Trebuchet MS" w:cs="Arial"/>
                <w:sz w:val="20"/>
                <w:szCs w:val="20"/>
              </w:rPr>
              <w:t>GRM NOVO MESTO - CENTER BIOTEHNIKE IN TURIZMA</w:t>
            </w:r>
          </w:p>
          <w:p w14:paraId="26D1F465" w14:textId="4952778E" w:rsidR="0093156F" w:rsidRPr="004E5175" w:rsidRDefault="006B7DB8" w:rsidP="005168A2">
            <w:pPr>
              <w:tabs>
                <w:tab w:val="center" w:pos="2127"/>
                <w:tab w:val="center" w:pos="7088"/>
              </w:tabs>
              <w:jc w:val="center"/>
              <w:rPr>
                <w:rFonts w:ascii="Trebuchet MS" w:hAnsi="Trebuchet MS" w:cs="Arial"/>
                <w:sz w:val="20"/>
                <w:szCs w:val="20"/>
              </w:rPr>
            </w:pPr>
            <w:r w:rsidRPr="004E5175">
              <w:rPr>
                <w:rFonts w:ascii="Trebuchet MS" w:hAnsi="Trebuchet MS" w:cs="Arial"/>
                <w:sz w:val="20"/>
                <w:szCs w:val="20"/>
              </w:rPr>
              <w:t>Mag. Mojca Špec Potočar, direktorica</w:t>
            </w:r>
          </w:p>
        </w:tc>
      </w:tr>
    </w:tbl>
    <w:p w14:paraId="221DE530" w14:textId="77777777" w:rsidR="0093156F" w:rsidRPr="004E5175" w:rsidRDefault="0093156F" w:rsidP="0093156F">
      <w:pPr>
        <w:rPr>
          <w:rFonts w:ascii="Trebuchet MS" w:hAnsi="Trebuchet MS" w:cs="Arial"/>
        </w:rPr>
      </w:pPr>
    </w:p>
    <w:p w14:paraId="6FEE16F6" w14:textId="77777777" w:rsidR="0093156F" w:rsidRPr="004E5175" w:rsidRDefault="0093156F" w:rsidP="0093156F"/>
    <w:p w14:paraId="507C4BE7" w14:textId="77777777" w:rsidR="00E96014" w:rsidRPr="004E5175" w:rsidRDefault="00E96014" w:rsidP="00D82CF4">
      <w:pPr>
        <w:spacing w:after="120" w:line="264" w:lineRule="auto"/>
        <w:rPr>
          <w:rFonts w:eastAsiaTheme="minorEastAsia"/>
          <w:sz w:val="20"/>
          <w:szCs w:val="20"/>
          <w:lang w:eastAsia="ja-JP"/>
        </w:rPr>
      </w:pPr>
    </w:p>
    <w:p w14:paraId="3EE8892F" w14:textId="77777777" w:rsidR="00050304" w:rsidRDefault="00050304" w:rsidP="00050304">
      <w:pPr>
        <w:pStyle w:val="Naslov2"/>
        <w:spacing w:before="245"/>
      </w:pPr>
      <w:proofErr w:type="spellStart"/>
      <w:r>
        <w:t>Podatki</w:t>
      </w:r>
      <w:proofErr w:type="spellEnd"/>
      <w:r>
        <w:rPr>
          <w:spacing w:val="-6"/>
        </w:rPr>
        <w:t xml:space="preserve"> </w:t>
      </w:r>
      <w:r>
        <w:t>o</w:t>
      </w:r>
      <w:r>
        <w:rPr>
          <w:spacing w:val="-2"/>
        </w:rPr>
        <w:t xml:space="preserve"> </w:t>
      </w:r>
      <w:proofErr w:type="spellStart"/>
      <w:r>
        <w:rPr>
          <w:spacing w:val="-2"/>
        </w:rPr>
        <w:t>ponudniku</w:t>
      </w:r>
      <w:proofErr w:type="spellEnd"/>
      <w:r>
        <w:rPr>
          <w:spacing w:val="-2"/>
        </w:rPr>
        <w:t>:</w:t>
      </w:r>
    </w:p>
    <w:p w14:paraId="79E396CE" w14:textId="77777777" w:rsidR="00050304" w:rsidRDefault="00050304" w:rsidP="00050304">
      <w:pPr>
        <w:pStyle w:val="Telobesedila"/>
        <w:spacing w:before="9"/>
        <w:rPr>
          <w:b/>
          <w:sz w:val="19"/>
        </w:rPr>
      </w:pPr>
    </w:p>
    <w:tbl>
      <w:tblPr>
        <w:tblStyle w:val="TableNormal"/>
        <w:tblW w:w="0" w:type="auto"/>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5276"/>
      </w:tblGrid>
      <w:tr w:rsidR="00050304" w14:paraId="4F3B5956" w14:textId="77777777" w:rsidTr="00E125B7">
        <w:trPr>
          <w:trHeight w:val="669"/>
        </w:trPr>
        <w:tc>
          <w:tcPr>
            <w:tcW w:w="3545" w:type="dxa"/>
          </w:tcPr>
          <w:p w14:paraId="2B1D48A9" w14:textId="579E55E5" w:rsidR="00050304" w:rsidRDefault="00E96014" w:rsidP="00E125B7">
            <w:pPr>
              <w:pStyle w:val="TableParagraph"/>
              <w:spacing w:before="92"/>
              <w:ind w:left="69"/>
              <w:rPr>
                <w:sz w:val="20"/>
              </w:rPr>
            </w:pPr>
            <w:r>
              <w:rPr>
                <w:sz w:val="20"/>
              </w:rPr>
              <w:t>NAZIV</w:t>
            </w:r>
            <w:r>
              <w:rPr>
                <w:spacing w:val="-6"/>
                <w:sz w:val="20"/>
              </w:rPr>
              <w:t xml:space="preserve"> </w:t>
            </w:r>
            <w:r>
              <w:rPr>
                <w:spacing w:val="-2"/>
                <w:sz w:val="20"/>
              </w:rPr>
              <w:t>PONUDNIKA</w:t>
            </w:r>
          </w:p>
        </w:tc>
        <w:tc>
          <w:tcPr>
            <w:tcW w:w="5276" w:type="dxa"/>
          </w:tcPr>
          <w:p w14:paraId="1D793D8F" w14:textId="77777777" w:rsidR="00050304" w:rsidRDefault="00050304" w:rsidP="00E125B7">
            <w:pPr>
              <w:pStyle w:val="TableParagraph"/>
              <w:rPr>
                <w:rFonts w:ascii="Times New Roman"/>
                <w:sz w:val="18"/>
              </w:rPr>
            </w:pPr>
          </w:p>
        </w:tc>
      </w:tr>
      <w:tr w:rsidR="00050304" w14:paraId="38A43015" w14:textId="77777777" w:rsidTr="00E125B7">
        <w:trPr>
          <w:trHeight w:val="671"/>
        </w:trPr>
        <w:tc>
          <w:tcPr>
            <w:tcW w:w="3545" w:type="dxa"/>
          </w:tcPr>
          <w:p w14:paraId="32DF0F89" w14:textId="18E90675" w:rsidR="00050304" w:rsidRDefault="00E96014" w:rsidP="00E125B7">
            <w:pPr>
              <w:pStyle w:val="TableParagraph"/>
              <w:spacing w:before="92"/>
              <w:ind w:left="69"/>
              <w:rPr>
                <w:sz w:val="20"/>
              </w:rPr>
            </w:pPr>
            <w:r>
              <w:rPr>
                <w:spacing w:val="-2"/>
                <w:sz w:val="20"/>
              </w:rPr>
              <w:t>NASLOV</w:t>
            </w:r>
          </w:p>
        </w:tc>
        <w:tc>
          <w:tcPr>
            <w:tcW w:w="5276" w:type="dxa"/>
          </w:tcPr>
          <w:p w14:paraId="3263C5B3" w14:textId="77777777" w:rsidR="00050304" w:rsidRDefault="00050304" w:rsidP="00E125B7">
            <w:pPr>
              <w:pStyle w:val="TableParagraph"/>
              <w:rPr>
                <w:rFonts w:ascii="Times New Roman"/>
                <w:sz w:val="18"/>
              </w:rPr>
            </w:pPr>
          </w:p>
        </w:tc>
      </w:tr>
      <w:tr w:rsidR="00050304" w14:paraId="48D83BA0" w14:textId="77777777" w:rsidTr="00E125B7">
        <w:trPr>
          <w:trHeight w:val="669"/>
        </w:trPr>
        <w:tc>
          <w:tcPr>
            <w:tcW w:w="3545" w:type="dxa"/>
          </w:tcPr>
          <w:p w14:paraId="0DD5571F" w14:textId="7CFDF597" w:rsidR="00050304" w:rsidRDefault="00E96014" w:rsidP="00E125B7">
            <w:pPr>
              <w:pStyle w:val="TableParagraph"/>
              <w:spacing w:before="90"/>
              <w:ind w:left="69"/>
              <w:rPr>
                <w:sz w:val="20"/>
              </w:rPr>
            </w:pPr>
            <w:r>
              <w:rPr>
                <w:sz w:val="20"/>
              </w:rPr>
              <w:t>POŠTNA</w:t>
            </w:r>
            <w:r>
              <w:rPr>
                <w:spacing w:val="-7"/>
                <w:sz w:val="20"/>
              </w:rPr>
              <w:t xml:space="preserve"> </w:t>
            </w:r>
            <w:r>
              <w:rPr>
                <w:sz w:val="20"/>
              </w:rPr>
              <w:t>ŠTEVILKA</w:t>
            </w:r>
            <w:r>
              <w:rPr>
                <w:spacing w:val="-6"/>
                <w:sz w:val="20"/>
              </w:rPr>
              <w:t xml:space="preserve"> </w:t>
            </w:r>
            <w:r>
              <w:rPr>
                <w:sz w:val="20"/>
              </w:rPr>
              <w:t>IN</w:t>
            </w:r>
            <w:r>
              <w:rPr>
                <w:spacing w:val="-6"/>
                <w:sz w:val="20"/>
              </w:rPr>
              <w:t xml:space="preserve"> </w:t>
            </w:r>
            <w:r>
              <w:rPr>
                <w:spacing w:val="-4"/>
                <w:sz w:val="20"/>
              </w:rPr>
              <w:t>POŠTA</w:t>
            </w:r>
          </w:p>
        </w:tc>
        <w:tc>
          <w:tcPr>
            <w:tcW w:w="5276" w:type="dxa"/>
          </w:tcPr>
          <w:p w14:paraId="4C7BEA4C" w14:textId="77777777" w:rsidR="00050304" w:rsidRDefault="00050304" w:rsidP="00E125B7">
            <w:pPr>
              <w:pStyle w:val="TableParagraph"/>
              <w:rPr>
                <w:rFonts w:ascii="Times New Roman"/>
                <w:sz w:val="18"/>
              </w:rPr>
            </w:pPr>
          </w:p>
        </w:tc>
      </w:tr>
      <w:tr w:rsidR="00050304" w14:paraId="3B8D5681" w14:textId="77777777" w:rsidTr="00E125B7">
        <w:trPr>
          <w:trHeight w:val="669"/>
        </w:trPr>
        <w:tc>
          <w:tcPr>
            <w:tcW w:w="3545" w:type="dxa"/>
          </w:tcPr>
          <w:p w14:paraId="2A74570C" w14:textId="2E270005" w:rsidR="00050304" w:rsidRDefault="00E96014" w:rsidP="00E125B7">
            <w:pPr>
              <w:pStyle w:val="TableParagraph"/>
              <w:spacing w:before="215"/>
              <w:ind w:left="69"/>
              <w:rPr>
                <w:sz w:val="20"/>
              </w:rPr>
            </w:pPr>
            <w:r>
              <w:rPr>
                <w:spacing w:val="-2"/>
                <w:sz w:val="20"/>
              </w:rPr>
              <w:t>TELEFON</w:t>
            </w:r>
          </w:p>
        </w:tc>
        <w:tc>
          <w:tcPr>
            <w:tcW w:w="5276" w:type="dxa"/>
          </w:tcPr>
          <w:p w14:paraId="4C3C2CBE" w14:textId="77777777" w:rsidR="00050304" w:rsidRDefault="00050304" w:rsidP="00E125B7">
            <w:pPr>
              <w:pStyle w:val="TableParagraph"/>
              <w:rPr>
                <w:rFonts w:ascii="Times New Roman"/>
                <w:sz w:val="18"/>
              </w:rPr>
            </w:pPr>
          </w:p>
        </w:tc>
      </w:tr>
      <w:tr w:rsidR="00050304" w14:paraId="121B629A" w14:textId="77777777" w:rsidTr="00E125B7">
        <w:trPr>
          <w:trHeight w:val="672"/>
        </w:trPr>
        <w:tc>
          <w:tcPr>
            <w:tcW w:w="3545" w:type="dxa"/>
          </w:tcPr>
          <w:p w14:paraId="383C78C4" w14:textId="7B743350" w:rsidR="00050304" w:rsidRDefault="00E96014" w:rsidP="00E125B7">
            <w:pPr>
              <w:pStyle w:val="TableParagraph"/>
              <w:spacing w:before="215"/>
              <w:ind w:left="69"/>
              <w:rPr>
                <w:sz w:val="20"/>
              </w:rPr>
            </w:pPr>
            <w:r>
              <w:rPr>
                <w:spacing w:val="-2"/>
                <w:sz w:val="20"/>
              </w:rPr>
              <w:t>TELEFAKS</w:t>
            </w:r>
          </w:p>
        </w:tc>
        <w:tc>
          <w:tcPr>
            <w:tcW w:w="5276" w:type="dxa"/>
          </w:tcPr>
          <w:p w14:paraId="02F1D23F" w14:textId="77777777" w:rsidR="00050304" w:rsidRDefault="00050304" w:rsidP="00E125B7">
            <w:pPr>
              <w:pStyle w:val="TableParagraph"/>
              <w:rPr>
                <w:rFonts w:ascii="Times New Roman"/>
                <w:sz w:val="18"/>
              </w:rPr>
            </w:pPr>
          </w:p>
        </w:tc>
      </w:tr>
      <w:tr w:rsidR="00050304" w14:paraId="6F3B53E0" w14:textId="77777777" w:rsidTr="00E125B7">
        <w:trPr>
          <w:trHeight w:val="669"/>
        </w:trPr>
        <w:tc>
          <w:tcPr>
            <w:tcW w:w="3545" w:type="dxa"/>
          </w:tcPr>
          <w:p w14:paraId="3FA26BC4" w14:textId="2CBB7ABD" w:rsidR="00050304" w:rsidRDefault="00E96014" w:rsidP="00E125B7">
            <w:pPr>
              <w:pStyle w:val="TableParagraph"/>
              <w:spacing w:before="212"/>
              <w:ind w:left="69"/>
              <w:rPr>
                <w:sz w:val="20"/>
              </w:rPr>
            </w:pPr>
            <w:r>
              <w:rPr>
                <w:spacing w:val="-2"/>
                <w:sz w:val="20"/>
              </w:rPr>
              <w:t>ELEKTRONSKA</w:t>
            </w:r>
            <w:r>
              <w:rPr>
                <w:spacing w:val="7"/>
                <w:sz w:val="20"/>
              </w:rPr>
              <w:t xml:space="preserve"> </w:t>
            </w:r>
            <w:r>
              <w:rPr>
                <w:spacing w:val="-2"/>
                <w:sz w:val="20"/>
              </w:rPr>
              <w:t>POŠTA</w:t>
            </w:r>
          </w:p>
        </w:tc>
        <w:tc>
          <w:tcPr>
            <w:tcW w:w="5276" w:type="dxa"/>
          </w:tcPr>
          <w:p w14:paraId="550D0310" w14:textId="77777777" w:rsidR="00050304" w:rsidRDefault="00050304" w:rsidP="00E125B7">
            <w:pPr>
              <w:pStyle w:val="TableParagraph"/>
              <w:rPr>
                <w:rFonts w:ascii="Times New Roman"/>
                <w:sz w:val="18"/>
              </w:rPr>
            </w:pPr>
          </w:p>
        </w:tc>
      </w:tr>
      <w:tr w:rsidR="00050304" w14:paraId="23A8AD3B" w14:textId="77777777" w:rsidTr="00E125B7">
        <w:trPr>
          <w:trHeight w:val="669"/>
        </w:trPr>
        <w:tc>
          <w:tcPr>
            <w:tcW w:w="3545" w:type="dxa"/>
          </w:tcPr>
          <w:p w14:paraId="520DBB20" w14:textId="5BA17785" w:rsidR="00050304" w:rsidRDefault="00E96014" w:rsidP="00E125B7">
            <w:pPr>
              <w:pStyle w:val="TableParagraph"/>
              <w:spacing w:before="215"/>
              <w:ind w:left="69"/>
              <w:rPr>
                <w:sz w:val="20"/>
              </w:rPr>
            </w:pPr>
            <w:r>
              <w:rPr>
                <w:sz w:val="20"/>
              </w:rPr>
              <w:t>MATIČNA</w:t>
            </w:r>
            <w:r>
              <w:rPr>
                <w:spacing w:val="-8"/>
                <w:sz w:val="20"/>
              </w:rPr>
              <w:t xml:space="preserve"> </w:t>
            </w:r>
            <w:r>
              <w:rPr>
                <w:spacing w:val="-2"/>
                <w:sz w:val="20"/>
              </w:rPr>
              <w:t>ŠTEVILKA</w:t>
            </w:r>
          </w:p>
        </w:tc>
        <w:tc>
          <w:tcPr>
            <w:tcW w:w="5276" w:type="dxa"/>
          </w:tcPr>
          <w:p w14:paraId="73D0931D" w14:textId="77777777" w:rsidR="00050304" w:rsidRDefault="00050304" w:rsidP="00E125B7">
            <w:pPr>
              <w:pStyle w:val="TableParagraph"/>
              <w:rPr>
                <w:rFonts w:ascii="Times New Roman"/>
                <w:sz w:val="18"/>
              </w:rPr>
            </w:pPr>
          </w:p>
        </w:tc>
      </w:tr>
      <w:tr w:rsidR="00050304" w14:paraId="146A4036" w14:textId="77777777" w:rsidTr="00E125B7">
        <w:trPr>
          <w:trHeight w:val="671"/>
        </w:trPr>
        <w:tc>
          <w:tcPr>
            <w:tcW w:w="3545" w:type="dxa"/>
          </w:tcPr>
          <w:p w14:paraId="190A8747" w14:textId="71F7015A" w:rsidR="00050304" w:rsidRDefault="00E96014" w:rsidP="00E125B7">
            <w:pPr>
              <w:pStyle w:val="TableParagraph"/>
              <w:spacing w:before="215"/>
              <w:ind w:left="69"/>
              <w:rPr>
                <w:sz w:val="20"/>
              </w:rPr>
            </w:pPr>
            <w:r>
              <w:rPr>
                <w:sz w:val="20"/>
              </w:rPr>
              <w:t>ID</w:t>
            </w:r>
            <w:r>
              <w:rPr>
                <w:spacing w:val="-3"/>
                <w:sz w:val="20"/>
              </w:rPr>
              <w:t xml:space="preserve"> </w:t>
            </w:r>
            <w:r>
              <w:rPr>
                <w:sz w:val="20"/>
              </w:rPr>
              <w:t>ZA</w:t>
            </w:r>
            <w:r>
              <w:rPr>
                <w:spacing w:val="-2"/>
                <w:sz w:val="20"/>
              </w:rPr>
              <w:t xml:space="preserve"> </w:t>
            </w:r>
            <w:r>
              <w:rPr>
                <w:spacing w:val="-5"/>
                <w:sz w:val="20"/>
              </w:rPr>
              <w:t>DDV</w:t>
            </w:r>
          </w:p>
        </w:tc>
        <w:tc>
          <w:tcPr>
            <w:tcW w:w="5276" w:type="dxa"/>
          </w:tcPr>
          <w:p w14:paraId="43F47646" w14:textId="77777777" w:rsidR="00050304" w:rsidRDefault="00050304" w:rsidP="00E125B7">
            <w:pPr>
              <w:pStyle w:val="TableParagraph"/>
              <w:rPr>
                <w:rFonts w:ascii="Times New Roman"/>
                <w:sz w:val="18"/>
              </w:rPr>
            </w:pPr>
          </w:p>
        </w:tc>
      </w:tr>
      <w:tr w:rsidR="00050304" w14:paraId="3B42EB8D" w14:textId="77777777" w:rsidTr="00E125B7">
        <w:trPr>
          <w:trHeight w:val="669"/>
        </w:trPr>
        <w:tc>
          <w:tcPr>
            <w:tcW w:w="3545" w:type="dxa"/>
          </w:tcPr>
          <w:p w14:paraId="4B2E16DB" w14:textId="71E74514" w:rsidR="00050304" w:rsidRDefault="00E96014" w:rsidP="00E125B7">
            <w:pPr>
              <w:pStyle w:val="TableParagraph"/>
              <w:spacing w:before="212"/>
              <w:ind w:left="69"/>
              <w:rPr>
                <w:sz w:val="20"/>
              </w:rPr>
            </w:pPr>
            <w:r>
              <w:rPr>
                <w:sz w:val="20"/>
              </w:rPr>
              <w:t>ŠTEVILKA</w:t>
            </w:r>
            <w:r>
              <w:rPr>
                <w:spacing w:val="-8"/>
                <w:sz w:val="20"/>
              </w:rPr>
              <w:t xml:space="preserve"> </w:t>
            </w:r>
            <w:r>
              <w:rPr>
                <w:sz w:val="20"/>
              </w:rPr>
              <w:t>TRANSAKCIJSKEGA</w:t>
            </w:r>
            <w:r>
              <w:rPr>
                <w:spacing w:val="-7"/>
                <w:sz w:val="20"/>
              </w:rPr>
              <w:t xml:space="preserve"> </w:t>
            </w:r>
            <w:proofErr w:type="gramStart"/>
            <w:r>
              <w:rPr>
                <w:sz w:val="20"/>
              </w:rPr>
              <w:t>RAČUNA</w:t>
            </w:r>
            <w:r>
              <w:rPr>
                <w:spacing w:val="-5"/>
                <w:sz w:val="20"/>
              </w:rPr>
              <w:t xml:space="preserve"> </w:t>
            </w:r>
            <w:r>
              <w:rPr>
                <w:sz w:val="20"/>
              </w:rPr>
              <w:t>,</w:t>
            </w:r>
            <w:proofErr w:type="gramEnd"/>
            <w:r>
              <w:rPr>
                <w:spacing w:val="-7"/>
                <w:sz w:val="20"/>
              </w:rPr>
              <w:t xml:space="preserve"> </w:t>
            </w:r>
            <w:r>
              <w:rPr>
                <w:spacing w:val="-4"/>
                <w:sz w:val="20"/>
              </w:rPr>
              <w:t>BANKA</w:t>
            </w:r>
          </w:p>
        </w:tc>
        <w:tc>
          <w:tcPr>
            <w:tcW w:w="5276" w:type="dxa"/>
          </w:tcPr>
          <w:p w14:paraId="422FB516" w14:textId="77777777" w:rsidR="00050304" w:rsidRDefault="00050304" w:rsidP="00E125B7">
            <w:pPr>
              <w:pStyle w:val="TableParagraph"/>
              <w:rPr>
                <w:rFonts w:ascii="Times New Roman"/>
                <w:sz w:val="18"/>
              </w:rPr>
            </w:pPr>
          </w:p>
        </w:tc>
      </w:tr>
      <w:tr w:rsidR="00050304" w14:paraId="5028E289" w14:textId="77777777" w:rsidTr="00E125B7">
        <w:trPr>
          <w:trHeight w:val="669"/>
        </w:trPr>
        <w:tc>
          <w:tcPr>
            <w:tcW w:w="3545" w:type="dxa"/>
          </w:tcPr>
          <w:p w14:paraId="115362E8" w14:textId="5A4B6106" w:rsidR="00050304" w:rsidRDefault="00E96014" w:rsidP="00E125B7">
            <w:pPr>
              <w:pStyle w:val="TableParagraph"/>
              <w:spacing w:before="215"/>
              <w:ind w:left="69"/>
              <w:rPr>
                <w:sz w:val="20"/>
              </w:rPr>
            </w:pPr>
            <w:r>
              <w:rPr>
                <w:sz w:val="20"/>
              </w:rPr>
              <w:t>ODGOVORNA</w:t>
            </w:r>
            <w:r>
              <w:rPr>
                <w:spacing w:val="-6"/>
                <w:sz w:val="20"/>
              </w:rPr>
              <w:t xml:space="preserve"> </w:t>
            </w:r>
            <w:r>
              <w:rPr>
                <w:sz w:val="20"/>
              </w:rPr>
              <w:t>OSEBA</w:t>
            </w:r>
            <w:r>
              <w:rPr>
                <w:spacing w:val="-6"/>
                <w:sz w:val="20"/>
              </w:rPr>
              <w:t xml:space="preserve"> </w:t>
            </w:r>
            <w:r>
              <w:rPr>
                <w:sz w:val="20"/>
              </w:rPr>
              <w:t>ZA</w:t>
            </w:r>
            <w:r>
              <w:rPr>
                <w:spacing w:val="-6"/>
                <w:sz w:val="20"/>
              </w:rPr>
              <w:t xml:space="preserve"> </w:t>
            </w:r>
            <w:r>
              <w:rPr>
                <w:sz w:val="20"/>
              </w:rPr>
              <w:t>PODPIS</w:t>
            </w:r>
            <w:r>
              <w:rPr>
                <w:spacing w:val="-7"/>
                <w:sz w:val="20"/>
              </w:rPr>
              <w:t xml:space="preserve"> </w:t>
            </w:r>
            <w:r>
              <w:rPr>
                <w:spacing w:val="-2"/>
                <w:sz w:val="20"/>
              </w:rPr>
              <w:t>PONUDBE</w:t>
            </w:r>
          </w:p>
        </w:tc>
        <w:tc>
          <w:tcPr>
            <w:tcW w:w="5276" w:type="dxa"/>
          </w:tcPr>
          <w:p w14:paraId="47061A39" w14:textId="77777777" w:rsidR="00050304" w:rsidRDefault="00050304" w:rsidP="00E125B7">
            <w:pPr>
              <w:pStyle w:val="TableParagraph"/>
              <w:rPr>
                <w:rFonts w:ascii="Times New Roman"/>
                <w:sz w:val="18"/>
              </w:rPr>
            </w:pPr>
          </w:p>
        </w:tc>
      </w:tr>
      <w:tr w:rsidR="00050304" w14:paraId="43ACECC7" w14:textId="77777777" w:rsidTr="00E125B7">
        <w:trPr>
          <w:trHeight w:val="671"/>
        </w:trPr>
        <w:tc>
          <w:tcPr>
            <w:tcW w:w="3545" w:type="dxa"/>
          </w:tcPr>
          <w:p w14:paraId="4B8775D7" w14:textId="261C24B3" w:rsidR="00050304" w:rsidRDefault="00E96014" w:rsidP="00E125B7">
            <w:pPr>
              <w:pStyle w:val="TableParagraph"/>
              <w:spacing w:before="215"/>
              <w:ind w:left="69"/>
              <w:rPr>
                <w:sz w:val="20"/>
              </w:rPr>
            </w:pPr>
            <w:r>
              <w:rPr>
                <w:sz w:val="20"/>
              </w:rPr>
              <w:t>KONTAKTNA</w:t>
            </w:r>
            <w:r>
              <w:rPr>
                <w:spacing w:val="-10"/>
                <w:sz w:val="20"/>
              </w:rPr>
              <w:t xml:space="preserve"> </w:t>
            </w:r>
            <w:r>
              <w:rPr>
                <w:spacing w:val="-2"/>
                <w:sz w:val="20"/>
              </w:rPr>
              <w:t>OSEBA</w:t>
            </w:r>
          </w:p>
        </w:tc>
        <w:tc>
          <w:tcPr>
            <w:tcW w:w="5276" w:type="dxa"/>
          </w:tcPr>
          <w:p w14:paraId="26C08B4E" w14:textId="77777777" w:rsidR="00050304" w:rsidRDefault="00050304" w:rsidP="00E125B7">
            <w:pPr>
              <w:pStyle w:val="TableParagraph"/>
              <w:rPr>
                <w:rFonts w:ascii="Times New Roman"/>
                <w:sz w:val="18"/>
              </w:rPr>
            </w:pPr>
          </w:p>
        </w:tc>
      </w:tr>
      <w:tr w:rsidR="00050304" w14:paraId="21D5D4A2" w14:textId="77777777" w:rsidTr="00E125B7">
        <w:trPr>
          <w:trHeight w:val="669"/>
        </w:trPr>
        <w:tc>
          <w:tcPr>
            <w:tcW w:w="3545" w:type="dxa"/>
          </w:tcPr>
          <w:p w14:paraId="5C046608" w14:textId="1D0676CE" w:rsidR="00050304" w:rsidRDefault="00E96014" w:rsidP="00E125B7">
            <w:pPr>
              <w:pStyle w:val="TableParagraph"/>
              <w:spacing w:before="212"/>
              <w:ind w:left="69"/>
              <w:rPr>
                <w:sz w:val="20"/>
              </w:rPr>
            </w:pPr>
            <w:r>
              <w:rPr>
                <w:sz w:val="20"/>
              </w:rPr>
              <w:t>TELEFON</w:t>
            </w:r>
            <w:r>
              <w:rPr>
                <w:spacing w:val="-9"/>
                <w:sz w:val="20"/>
              </w:rPr>
              <w:t xml:space="preserve"> </w:t>
            </w:r>
            <w:r>
              <w:rPr>
                <w:sz w:val="20"/>
              </w:rPr>
              <w:t>KONTAKTNE</w:t>
            </w:r>
            <w:r>
              <w:rPr>
                <w:spacing w:val="-9"/>
                <w:sz w:val="20"/>
              </w:rPr>
              <w:t xml:space="preserve"> </w:t>
            </w:r>
            <w:r>
              <w:rPr>
                <w:spacing w:val="-4"/>
                <w:sz w:val="20"/>
              </w:rPr>
              <w:t>OSEBE</w:t>
            </w:r>
          </w:p>
        </w:tc>
        <w:tc>
          <w:tcPr>
            <w:tcW w:w="5276" w:type="dxa"/>
          </w:tcPr>
          <w:p w14:paraId="2FCB35A5" w14:textId="77777777" w:rsidR="00050304" w:rsidRDefault="00050304" w:rsidP="00E125B7">
            <w:pPr>
              <w:pStyle w:val="TableParagraph"/>
              <w:rPr>
                <w:rFonts w:ascii="Times New Roman"/>
                <w:sz w:val="18"/>
              </w:rPr>
            </w:pPr>
          </w:p>
        </w:tc>
      </w:tr>
    </w:tbl>
    <w:p w14:paraId="7841CF3D" w14:textId="77777777" w:rsidR="00050304" w:rsidRDefault="00050304" w:rsidP="00050304">
      <w:pPr>
        <w:pStyle w:val="Telobesedila"/>
        <w:rPr>
          <w:b/>
        </w:rPr>
      </w:pPr>
    </w:p>
    <w:p w14:paraId="0FB84C5A" w14:textId="77777777" w:rsidR="00050304" w:rsidRDefault="00050304" w:rsidP="00050304">
      <w:pPr>
        <w:pStyle w:val="Telobesedila"/>
        <w:rPr>
          <w:b/>
        </w:rPr>
      </w:pPr>
    </w:p>
    <w:p w14:paraId="2C55CF78" w14:textId="77777777" w:rsidR="00050304" w:rsidRDefault="00050304" w:rsidP="00050304">
      <w:pPr>
        <w:pStyle w:val="Telobesedila"/>
        <w:rPr>
          <w:b/>
        </w:rPr>
      </w:pPr>
    </w:p>
    <w:p w14:paraId="7304FFF7" w14:textId="09B32534" w:rsidR="00050304" w:rsidRDefault="00E96014" w:rsidP="00050304">
      <w:pPr>
        <w:pStyle w:val="Telobesedila"/>
        <w:tabs>
          <w:tab w:val="left" w:pos="1058"/>
          <w:tab w:val="left" w:pos="2291"/>
        </w:tabs>
        <w:ind w:left="338"/>
      </w:pPr>
      <w:r>
        <w:rPr>
          <w:spacing w:val="-2"/>
        </w:rPr>
        <w:t>KRAJ:</w:t>
      </w:r>
      <w:r>
        <w:tab/>
      </w:r>
      <w:r>
        <w:rPr>
          <w:u w:val="single"/>
        </w:rPr>
        <w:tab/>
      </w:r>
    </w:p>
    <w:p w14:paraId="21DC8A9D" w14:textId="77777777" w:rsidR="00050304" w:rsidRDefault="00050304" w:rsidP="00050304">
      <w:pPr>
        <w:pStyle w:val="Telobesedila"/>
      </w:pPr>
    </w:p>
    <w:p w14:paraId="24BE6175" w14:textId="4C2354F6" w:rsidR="00050304" w:rsidRDefault="00E96014" w:rsidP="00050304">
      <w:pPr>
        <w:pStyle w:val="Telobesedila"/>
        <w:tabs>
          <w:tab w:val="left" w:pos="2291"/>
          <w:tab w:val="left" w:pos="4035"/>
          <w:tab w:val="left" w:pos="6915"/>
        </w:tabs>
        <w:ind w:left="338"/>
      </w:pPr>
      <w:r>
        <w:t>DATUM:</w:t>
      </w:r>
      <w:r>
        <w:rPr>
          <w:spacing w:val="88"/>
        </w:rPr>
        <w:t xml:space="preserve"> </w:t>
      </w:r>
      <w:r>
        <w:rPr>
          <w:u w:val="single"/>
        </w:rPr>
        <w:tab/>
      </w:r>
      <w:r>
        <w:tab/>
      </w:r>
      <w:r>
        <w:rPr>
          <w:spacing w:val="-5"/>
        </w:rPr>
        <w:t>ŽIG</w:t>
      </w:r>
      <w:r>
        <w:tab/>
        <w:t>PODPIS</w:t>
      </w:r>
      <w:r>
        <w:rPr>
          <w:spacing w:val="-12"/>
        </w:rPr>
        <w:t xml:space="preserve"> </w:t>
      </w:r>
      <w:r>
        <w:t>ODGOVORNE</w:t>
      </w:r>
      <w:r>
        <w:rPr>
          <w:spacing w:val="-11"/>
        </w:rPr>
        <w:t xml:space="preserve"> </w:t>
      </w:r>
      <w:r>
        <w:rPr>
          <w:spacing w:val="-2"/>
        </w:rPr>
        <w:t>OSEBE</w:t>
      </w:r>
    </w:p>
    <w:p w14:paraId="36AD96BA" w14:textId="77777777" w:rsidR="00050304" w:rsidRDefault="00050304" w:rsidP="00050304">
      <w:pPr>
        <w:pStyle w:val="Telobesedila"/>
        <w:spacing w:before="181"/>
      </w:pPr>
      <w:r>
        <w:rPr>
          <w:noProof/>
        </w:rPr>
        <mc:AlternateContent>
          <mc:Choice Requires="wps">
            <w:drawing>
              <wp:anchor distT="0" distB="0" distL="0" distR="0" simplePos="0" relativeHeight="251651072" behindDoc="1" locked="0" layoutInCell="1" allowOverlap="1" wp14:anchorId="6D73672B" wp14:editId="7F49D7E0">
                <wp:simplePos x="0" y="0"/>
                <wp:positionH relativeFrom="page">
                  <wp:posOffset>5158104</wp:posOffset>
                </wp:positionH>
                <wp:positionV relativeFrom="paragraph">
                  <wp:posOffset>285827</wp:posOffset>
                </wp:positionV>
                <wp:extent cx="134175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1755" cy="1270"/>
                        </a:xfrm>
                        <a:custGeom>
                          <a:avLst/>
                          <a:gdLst/>
                          <a:ahLst/>
                          <a:cxnLst/>
                          <a:rect l="l" t="t" r="r" b="b"/>
                          <a:pathLst>
                            <a:path w="1341755">
                              <a:moveTo>
                                <a:pt x="0" y="0"/>
                              </a:moveTo>
                              <a:lnTo>
                                <a:pt x="134144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3605C6" id="Graphic 4" o:spid="_x0000_s1026" style="position:absolute;margin-left:406.15pt;margin-top:22.5pt;width:105.65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1341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" path="m,l1341447,e" filled="f" strokeweight=".22133mm">
                <v:path arrowok="t"/>
                <w10:wrap type="topAndBottom" anchorx="page"/>
              </v:shape>
            </w:pict>
          </mc:Fallback>
        </mc:AlternateContent>
      </w:r>
    </w:p>
    <w:p w14:paraId="3C7C3383" w14:textId="77777777" w:rsidR="00050304" w:rsidRDefault="00050304" w:rsidP="00050304">
      <w:pPr>
        <w:pStyle w:val="Telobesedila"/>
      </w:pPr>
    </w:p>
    <w:p w14:paraId="03D10F8C" w14:textId="77777777" w:rsidR="00050304" w:rsidRDefault="00050304" w:rsidP="00050304">
      <w:pPr>
        <w:pStyle w:val="Telobesedila"/>
      </w:pPr>
    </w:p>
    <w:p w14:paraId="064E1101" w14:textId="77777777" w:rsidR="00050304" w:rsidRDefault="00050304" w:rsidP="00050304">
      <w:pPr>
        <w:pStyle w:val="Telobesedila"/>
      </w:pPr>
    </w:p>
    <w:p w14:paraId="7BEF0E1B" w14:textId="77777777" w:rsidR="00050304" w:rsidRDefault="00050304" w:rsidP="00050304">
      <w:pPr>
        <w:pStyle w:val="Telobesedila"/>
      </w:pPr>
    </w:p>
    <w:p w14:paraId="1CFD0B3C" w14:textId="77777777" w:rsidR="00050304" w:rsidRDefault="00050304" w:rsidP="00050304">
      <w:pPr>
        <w:pStyle w:val="Telobesedila"/>
      </w:pPr>
    </w:p>
    <w:p w14:paraId="32A4C627" w14:textId="77777777" w:rsidR="00050304" w:rsidRDefault="00050304" w:rsidP="00050304">
      <w:pPr>
        <w:pStyle w:val="Telobesedila"/>
      </w:pPr>
    </w:p>
    <w:p w14:paraId="76529956" w14:textId="77777777" w:rsidR="00050304" w:rsidRDefault="00050304" w:rsidP="00050304">
      <w:pPr>
        <w:pStyle w:val="Telobesedila"/>
        <w:spacing w:before="209"/>
      </w:pPr>
    </w:p>
    <w:p w14:paraId="51D8D840" w14:textId="77777777" w:rsidR="00050304" w:rsidRDefault="00050304" w:rsidP="00050304">
      <w:pPr>
        <w:pStyle w:val="Telobesedila"/>
        <w:jc w:val="right"/>
        <w:rPr>
          <w:rFonts w:ascii="Arial MT"/>
        </w:rPr>
        <w:sectPr w:rsidR="00050304">
          <w:headerReference w:type="default" r:id="rId13"/>
          <w:pgSz w:w="12240" w:h="15840"/>
          <w:pgMar w:top="1420" w:right="1080" w:bottom="280" w:left="1080" w:header="1239" w:footer="0" w:gutter="0"/>
          <w:pgNumType w:start="1"/>
          <w:cols w:space="708"/>
        </w:sectPr>
      </w:pPr>
    </w:p>
    <w:p w14:paraId="06ECE978" w14:textId="77777777" w:rsidR="00050304" w:rsidRDefault="00050304" w:rsidP="00050304">
      <w:pPr>
        <w:pStyle w:val="Telobesedila"/>
        <w:rPr>
          <w:rFonts w:ascii="Arial MT"/>
        </w:rPr>
      </w:pPr>
    </w:p>
    <w:p w14:paraId="49C54861" w14:textId="77777777" w:rsidR="00050304" w:rsidRDefault="00050304" w:rsidP="00050304">
      <w:pPr>
        <w:pStyle w:val="Telobesedila"/>
        <w:spacing w:before="29"/>
        <w:rPr>
          <w:rFonts w:ascii="Arial MT"/>
        </w:rPr>
      </w:pPr>
    </w:p>
    <w:p w14:paraId="30769C63" w14:textId="77777777" w:rsidR="00050304" w:rsidRDefault="00050304" w:rsidP="00050304">
      <w:pPr>
        <w:spacing w:before="1"/>
        <w:ind w:left="3"/>
        <w:jc w:val="center"/>
        <w:rPr>
          <w:b/>
          <w:i/>
          <w:sz w:val="20"/>
        </w:rPr>
      </w:pPr>
      <w:r>
        <w:rPr>
          <w:b/>
          <w:i/>
          <w:sz w:val="20"/>
        </w:rPr>
        <w:t>POVZETEK</w:t>
      </w:r>
      <w:r>
        <w:rPr>
          <w:b/>
          <w:i/>
          <w:spacing w:val="-8"/>
          <w:sz w:val="20"/>
        </w:rPr>
        <w:t xml:space="preserve"> </w:t>
      </w:r>
      <w:r>
        <w:rPr>
          <w:b/>
          <w:i/>
          <w:sz w:val="20"/>
        </w:rPr>
        <w:t>PREDRAČUNA</w:t>
      </w:r>
      <w:r>
        <w:rPr>
          <w:b/>
          <w:i/>
          <w:spacing w:val="-9"/>
          <w:sz w:val="20"/>
        </w:rPr>
        <w:t xml:space="preserve"> </w:t>
      </w:r>
      <w:r>
        <w:rPr>
          <w:b/>
          <w:i/>
          <w:sz w:val="20"/>
        </w:rPr>
        <w:t>(REKAPITULACIJA)</w:t>
      </w:r>
      <w:r>
        <w:rPr>
          <w:b/>
          <w:i/>
          <w:spacing w:val="-8"/>
          <w:sz w:val="20"/>
        </w:rPr>
        <w:t xml:space="preserve"> </w:t>
      </w:r>
      <w:r>
        <w:rPr>
          <w:b/>
          <w:i/>
          <w:sz w:val="20"/>
        </w:rPr>
        <w:t>ZA</w:t>
      </w:r>
      <w:r>
        <w:rPr>
          <w:b/>
          <w:i/>
          <w:spacing w:val="-9"/>
          <w:sz w:val="20"/>
        </w:rPr>
        <w:t xml:space="preserve"> </w:t>
      </w:r>
      <w:r>
        <w:rPr>
          <w:b/>
          <w:i/>
          <w:sz w:val="20"/>
        </w:rPr>
        <w:t>NAROČILO</w:t>
      </w:r>
      <w:r>
        <w:rPr>
          <w:b/>
          <w:i/>
          <w:spacing w:val="-9"/>
          <w:sz w:val="20"/>
        </w:rPr>
        <w:t xml:space="preserve"> </w:t>
      </w:r>
      <w:r>
        <w:rPr>
          <w:b/>
          <w:i/>
          <w:sz w:val="20"/>
        </w:rPr>
        <w:t>OPRAVLJANJA</w:t>
      </w:r>
      <w:r>
        <w:rPr>
          <w:b/>
          <w:i/>
          <w:spacing w:val="-9"/>
          <w:sz w:val="20"/>
        </w:rPr>
        <w:t xml:space="preserve"> </w:t>
      </w:r>
      <w:r>
        <w:rPr>
          <w:b/>
          <w:i/>
          <w:sz w:val="20"/>
        </w:rPr>
        <w:t>STORITEV</w:t>
      </w:r>
      <w:r>
        <w:rPr>
          <w:b/>
          <w:i/>
          <w:spacing w:val="-7"/>
          <w:sz w:val="20"/>
        </w:rPr>
        <w:t xml:space="preserve"> </w:t>
      </w:r>
      <w:r>
        <w:rPr>
          <w:b/>
          <w:i/>
          <w:sz w:val="20"/>
        </w:rPr>
        <w:t>TISKANJA</w:t>
      </w:r>
      <w:r>
        <w:rPr>
          <w:b/>
          <w:i/>
          <w:spacing w:val="-7"/>
          <w:sz w:val="20"/>
        </w:rPr>
        <w:t xml:space="preserve"> </w:t>
      </w:r>
      <w:r>
        <w:rPr>
          <w:b/>
          <w:i/>
          <w:sz w:val="20"/>
        </w:rPr>
        <w:t>ZA</w:t>
      </w:r>
      <w:r>
        <w:rPr>
          <w:b/>
          <w:i/>
          <w:spacing w:val="-10"/>
          <w:sz w:val="20"/>
        </w:rPr>
        <w:t xml:space="preserve"> </w:t>
      </w:r>
      <w:r>
        <w:rPr>
          <w:b/>
          <w:i/>
          <w:sz w:val="20"/>
        </w:rPr>
        <w:t>GRM</w:t>
      </w:r>
      <w:r>
        <w:rPr>
          <w:b/>
          <w:i/>
          <w:spacing w:val="-8"/>
          <w:sz w:val="20"/>
        </w:rPr>
        <w:t xml:space="preserve"> </w:t>
      </w:r>
      <w:r>
        <w:rPr>
          <w:b/>
          <w:i/>
          <w:spacing w:val="-4"/>
          <w:sz w:val="20"/>
        </w:rPr>
        <w:t>NOVO</w:t>
      </w:r>
    </w:p>
    <w:p w14:paraId="515A5210" w14:textId="77777777" w:rsidR="00050304" w:rsidRDefault="00050304" w:rsidP="00050304">
      <w:pPr>
        <w:ind w:left="3271" w:right="3273"/>
        <w:jc w:val="center"/>
        <w:rPr>
          <w:b/>
          <w:i/>
          <w:sz w:val="20"/>
        </w:rPr>
      </w:pPr>
      <w:r>
        <w:rPr>
          <w:b/>
          <w:i/>
          <w:sz w:val="20"/>
        </w:rPr>
        <w:t>MESTO</w:t>
      </w:r>
      <w:r>
        <w:rPr>
          <w:b/>
          <w:i/>
          <w:spacing w:val="-8"/>
          <w:sz w:val="20"/>
        </w:rPr>
        <w:t xml:space="preserve"> </w:t>
      </w:r>
      <w:r>
        <w:rPr>
          <w:b/>
          <w:i/>
          <w:sz w:val="20"/>
        </w:rPr>
        <w:t>–</w:t>
      </w:r>
      <w:r>
        <w:rPr>
          <w:b/>
          <w:i/>
          <w:spacing w:val="-10"/>
          <w:sz w:val="20"/>
        </w:rPr>
        <w:t xml:space="preserve"> </w:t>
      </w:r>
      <w:r>
        <w:rPr>
          <w:b/>
          <w:i/>
          <w:sz w:val="20"/>
        </w:rPr>
        <w:t>center</w:t>
      </w:r>
      <w:r>
        <w:rPr>
          <w:b/>
          <w:i/>
          <w:spacing w:val="-10"/>
          <w:sz w:val="20"/>
        </w:rPr>
        <w:t xml:space="preserve"> </w:t>
      </w:r>
      <w:r>
        <w:rPr>
          <w:b/>
          <w:i/>
          <w:sz w:val="20"/>
        </w:rPr>
        <w:t>biotehnike</w:t>
      </w:r>
      <w:r>
        <w:rPr>
          <w:b/>
          <w:i/>
          <w:spacing w:val="-9"/>
          <w:sz w:val="20"/>
        </w:rPr>
        <w:t xml:space="preserve"> </w:t>
      </w:r>
      <w:r>
        <w:rPr>
          <w:b/>
          <w:i/>
          <w:sz w:val="20"/>
        </w:rPr>
        <w:t>in</w:t>
      </w:r>
      <w:r>
        <w:rPr>
          <w:b/>
          <w:i/>
          <w:spacing w:val="-8"/>
          <w:sz w:val="20"/>
        </w:rPr>
        <w:t xml:space="preserve"> </w:t>
      </w:r>
      <w:r>
        <w:rPr>
          <w:b/>
          <w:i/>
          <w:sz w:val="20"/>
        </w:rPr>
        <w:t>turizma Sevno 13,</w:t>
      </w:r>
      <w:r>
        <w:rPr>
          <w:b/>
          <w:i/>
          <w:spacing w:val="40"/>
          <w:sz w:val="20"/>
        </w:rPr>
        <w:t xml:space="preserve"> </w:t>
      </w:r>
      <w:r>
        <w:rPr>
          <w:b/>
          <w:i/>
          <w:sz w:val="20"/>
        </w:rPr>
        <w:t>8000 NOVO MESTO</w:t>
      </w:r>
    </w:p>
    <w:p w14:paraId="110B1053" w14:textId="77777777" w:rsidR="00050304" w:rsidRDefault="00050304" w:rsidP="00050304">
      <w:pPr>
        <w:pStyle w:val="Telobesedila"/>
        <w:rPr>
          <w:b/>
          <w:i/>
        </w:rPr>
      </w:pPr>
    </w:p>
    <w:p w14:paraId="707DF1D4" w14:textId="77777777" w:rsidR="00050304" w:rsidRDefault="00050304" w:rsidP="00050304">
      <w:pPr>
        <w:pStyle w:val="Telobesedila"/>
        <w:rPr>
          <w:b/>
          <w:i/>
        </w:rPr>
      </w:pPr>
    </w:p>
    <w:p w14:paraId="2AB33C44" w14:textId="77777777" w:rsidR="00050304" w:rsidRDefault="00050304" w:rsidP="00050304">
      <w:pPr>
        <w:tabs>
          <w:tab w:val="left" w:pos="6959"/>
        </w:tabs>
        <w:ind w:left="338"/>
        <w:rPr>
          <w:b/>
          <w:i/>
          <w:sz w:val="20"/>
        </w:rPr>
      </w:pPr>
      <w:r>
        <w:rPr>
          <w:b/>
          <w:i/>
          <w:sz w:val="20"/>
        </w:rPr>
        <w:t>1.</w:t>
      </w:r>
      <w:r>
        <w:rPr>
          <w:b/>
          <w:i/>
          <w:spacing w:val="-6"/>
          <w:sz w:val="20"/>
        </w:rPr>
        <w:t xml:space="preserve"> </w:t>
      </w:r>
      <w:r>
        <w:rPr>
          <w:b/>
          <w:i/>
          <w:sz w:val="20"/>
        </w:rPr>
        <w:t>NAZIV</w:t>
      </w:r>
      <w:r>
        <w:rPr>
          <w:b/>
          <w:i/>
          <w:spacing w:val="-5"/>
          <w:sz w:val="20"/>
        </w:rPr>
        <w:t xml:space="preserve"> </w:t>
      </w:r>
      <w:r>
        <w:rPr>
          <w:b/>
          <w:i/>
          <w:spacing w:val="-2"/>
          <w:sz w:val="20"/>
        </w:rPr>
        <w:t>PONUDNIKA</w:t>
      </w:r>
      <w:r>
        <w:rPr>
          <w:b/>
          <w:i/>
          <w:sz w:val="20"/>
          <w:u w:val="single"/>
        </w:rPr>
        <w:tab/>
      </w:r>
    </w:p>
    <w:p w14:paraId="391BC60F" w14:textId="77777777" w:rsidR="00050304" w:rsidRDefault="00050304" w:rsidP="00050304">
      <w:pPr>
        <w:pStyle w:val="Telobesedila"/>
        <w:rPr>
          <w:b/>
          <w:i/>
        </w:rPr>
      </w:pPr>
    </w:p>
    <w:p w14:paraId="798A009E" w14:textId="7D4D4C3F" w:rsidR="00050304" w:rsidRDefault="00017B50" w:rsidP="00050304">
      <w:pPr>
        <w:pStyle w:val="Telobesedila"/>
        <w:spacing w:before="242"/>
        <w:rPr>
          <w:b/>
          <w:i/>
        </w:rPr>
      </w:pPr>
      <w:r>
        <w:rPr>
          <w:b/>
          <w:i/>
        </w:rPr>
        <w:t xml:space="preserve">PRIJAVLJAM SE ZA SKLOP: </w:t>
      </w:r>
      <w:r w:rsidRPr="00017B50">
        <w:rPr>
          <w:b/>
          <w:i/>
          <w:color w:val="3B3838" w:themeColor="background2" w:themeShade="40"/>
        </w:rPr>
        <w:t>(OBKROŽITE)</w:t>
      </w:r>
    </w:p>
    <w:tbl>
      <w:tblPr>
        <w:tblStyle w:val="Tabelamrea"/>
        <w:tblW w:w="0" w:type="auto"/>
        <w:tblLook w:val="04A0" w:firstRow="1" w:lastRow="0" w:firstColumn="1" w:lastColumn="0" w:noHBand="0" w:noVBand="1"/>
      </w:tblPr>
      <w:tblGrid>
        <w:gridCol w:w="2265"/>
        <w:gridCol w:w="2265"/>
        <w:gridCol w:w="2266"/>
        <w:gridCol w:w="2266"/>
      </w:tblGrid>
      <w:tr w:rsidR="00017B50" w14:paraId="1A59AAD2" w14:textId="77777777" w:rsidTr="00017B50">
        <w:tc>
          <w:tcPr>
            <w:tcW w:w="2265" w:type="dxa"/>
          </w:tcPr>
          <w:p w14:paraId="5812C934" w14:textId="7CFAF8C7" w:rsidR="00017B50" w:rsidRPr="00017B50" w:rsidRDefault="00017B50" w:rsidP="00050304">
            <w:pPr>
              <w:pStyle w:val="Telobesedila"/>
              <w:spacing w:before="242"/>
              <w:rPr>
                <w:b/>
                <w:iCs/>
                <w:sz w:val="24"/>
                <w:szCs w:val="24"/>
              </w:rPr>
            </w:pPr>
            <w:r w:rsidRPr="00017B50">
              <w:rPr>
                <w:b/>
                <w:iCs/>
                <w:sz w:val="24"/>
                <w:szCs w:val="24"/>
              </w:rPr>
              <w:t>1</w:t>
            </w:r>
          </w:p>
        </w:tc>
        <w:tc>
          <w:tcPr>
            <w:tcW w:w="2265" w:type="dxa"/>
          </w:tcPr>
          <w:p w14:paraId="63BDC3CE" w14:textId="4326D6DD" w:rsidR="00017B50" w:rsidRPr="00017B50" w:rsidRDefault="00017B50" w:rsidP="00050304">
            <w:pPr>
              <w:pStyle w:val="Telobesedila"/>
              <w:spacing w:before="242"/>
              <w:rPr>
                <w:b/>
                <w:iCs/>
                <w:sz w:val="24"/>
                <w:szCs w:val="24"/>
              </w:rPr>
            </w:pPr>
            <w:r w:rsidRPr="00017B50">
              <w:rPr>
                <w:b/>
                <w:iCs/>
                <w:sz w:val="24"/>
                <w:szCs w:val="24"/>
              </w:rPr>
              <w:t>2</w:t>
            </w:r>
          </w:p>
        </w:tc>
        <w:tc>
          <w:tcPr>
            <w:tcW w:w="2266" w:type="dxa"/>
          </w:tcPr>
          <w:p w14:paraId="020D8F9B" w14:textId="440DBDC4" w:rsidR="00017B50" w:rsidRPr="00017B50" w:rsidRDefault="00017B50" w:rsidP="00050304">
            <w:pPr>
              <w:pStyle w:val="Telobesedila"/>
              <w:spacing w:before="242"/>
              <w:rPr>
                <w:b/>
                <w:iCs/>
                <w:sz w:val="24"/>
                <w:szCs w:val="24"/>
              </w:rPr>
            </w:pPr>
            <w:r w:rsidRPr="00017B50">
              <w:rPr>
                <w:b/>
                <w:iCs/>
                <w:sz w:val="24"/>
                <w:szCs w:val="24"/>
              </w:rPr>
              <w:t>3</w:t>
            </w:r>
          </w:p>
        </w:tc>
        <w:tc>
          <w:tcPr>
            <w:tcW w:w="2266" w:type="dxa"/>
          </w:tcPr>
          <w:p w14:paraId="5D4AD1A6" w14:textId="5E35EE1B" w:rsidR="00017B50" w:rsidRPr="00017B50" w:rsidRDefault="00017B50" w:rsidP="00050304">
            <w:pPr>
              <w:pStyle w:val="Telobesedila"/>
              <w:spacing w:before="242"/>
              <w:rPr>
                <w:b/>
                <w:iCs/>
                <w:sz w:val="24"/>
                <w:szCs w:val="24"/>
              </w:rPr>
            </w:pPr>
            <w:r w:rsidRPr="00017B50">
              <w:rPr>
                <w:b/>
                <w:iCs/>
                <w:sz w:val="24"/>
                <w:szCs w:val="24"/>
              </w:rPr>
              <w:t>5</w:t>
            </w:r>
          </w:p>
        </w:tc>
      </w:tr>
    </w:tbl>
    <w:p w14:paraId="2D3EF312" w14:textId="77777777" w:rsidR="00017B50" w:rsidRDefault="00017B50" w:rsidP="00050304">
      <w:pPr>
        <w:ind w:left="338"/>
        <w:rPr>
          <w:b/>
          <w:i/>
          <w:sz w:val="20"/>
        </w:rPr>
      </w:pPr>
    </w:p>
    <w:p w14:paraId="082CE822" w14:textId="2D478ED3" w:rsidR="00017B50" w:rsidRDefault="00050304" w:rsidP="00050304">
      <w:pPr>
        <w:ind w:left="338"/>
        <w:rPr>
          <w:b/>
          <w:i/>
          <w:sz w:val="20"/>
        </w:rPr>
      </w:pPr>
      <w:r>
        <w:rPr>
          <w:b/>
          <w:i/>
          <w:sz w:val="20"/>
        </w:rPr>
        <w:t>Ponudbena</w:t>
      </w:r>
      <w:r>
        <w:rPr>
          <w:b/>
          <w:i/>
          <w:spacing w:val="-7"/>
          <w:sz w:val="20"/>
        </w:rPr>
        <w:t xml:space="preserve"> </w:t>
      </w:r>
      <w:r>
        <w:rPr>
          <w:b/>
          <w:i/>
          <w:sz w:val="20"/>
        </w:rPr>
        <w:t>vrednost</w:t>
      </w:r>
    </w:p>
    <w:p w14:paraId="3E469F11" w14:textId="74E4CA2C" w:rsidR="00050304" w:rsidRDefault="00050304" w:rsidP="00050304">
      <w:pPr>
        <w:ind w:left="338"/>
        <w:rPr>
          <w:b/>
          <w:i/>
          <w:sz w:val="20"/>
        </w:rPr>
      </w:pPr>
      <w:r>
        <w:rPr>
          <w:b/>
          <w:i/>
          <w:spacing w:val="-6"/>
          <w:sz w:val="20"/>
        </w:rPr>
        <w:t xml:space="preserve"> </w:t>
      </w:r>
      <w:r>
        <w:rPr>
          <w:b/>
          <w:i/>
          <w:sz w:val="20"/>
        </w:rPr>
        <w:t>(skupna</w:t>
      </w:r>
      <w:r>
        <w:rPr>
          <w:b/>
          <w:i/>
          <w:spacing w:val="-9"/>
          <w:sz w:val="20"/>
        </w:rPr>
        <w:t xml:space="preserve"> </w:t>
      </w:r>
      <w:r>
        <w:rPr>
          <w:b/>
          <w:i/>
          <w:sz w:val="20"/>
        </w:rPr>
        <w:t>ponudbena</w:t>
      </w:r>
      <w:r>
        <w:rPr>
          <w:b/>
          <w:i/>
          <w:spacing w:val="-6"/>
          <w:sz w:val="20"/>
        </w:rPr>
        <w:t xml:space="preserve"> </w:t>
      </w:r>
      <w:r>
        <w:rPr>
          <w:b/>
          <w:i/>
          <w:sz w:val="20"/>
        </w:rPr>
        <w:t>vrednost</w:t>
      </w:r>
      <w:r>
        <w:rPr>
          <w:b/>
          <w:i/>
          <w:spacing w:val="-6"/>
          <w:sz w:val="20"/>
        </w:rPr>
        <w:t xml:space="preserve"> </w:t>
      </w:r>
      <w:r w:rsidR="00017B50">
        <w:rPr>
          <w:b/>
          <w:i/>
          <w:sz w:val="20"/>
        </w:rPr>
        <w:t>iz popisnega predračuna – v prilogi</w:t>
      </w:r>
      <w:r>
        <w:rPr>
          <w:b/>
          <w:i/>
          <w:spacing w:val="-2"/>
          <w:sz w:val="20"/>
        </w:rPr>
        <w:t>)</w:t>
      </w:r>
    </w:p>
    <w:p w14:paraId="365117C8" w14:textId="77777777" w:rsidR="00050304" w:rsidRDefault="00050304" w:rsidP="00050304">
      <w:pPr>
        <w:pStyle w:val="Telobesedila"/>
        <w:rPr>
          <w:b/>
          <w:i/>
        </w:rPr>
      </w:pPr>
    </w:p>
    <w:p w14:paraId="600A2DDE" w14:textId="77777777" w:rsidR="00050304" w:rsidRDefault="00050304" w:rsidP="00050304">
      <w:pPr>
        <w:pStyle w:val="Telobesedila"/>
        <w:spacing w:before="185"/>
        <w:rPr>
          <w:b/>
          <w:i/>
        </w:rPr>
      </w:pPr>
    </w:p>
    <w:p w14:paraId="018E922B" w14:textId="77777777" w:rsidR="00050304" w:rsidRDefault="00050304" w:rsidP="00050304">
      <w:pPr>
        <w:tabs>
          <w:tab w:val="left" w:pos="8131"/>
        </w:tabs>
        <w:spacing w:before="1"/>
        <w:ind w:left="458"/>
      </w:pPr>
      <w:r>
        <w:t>CENA</w:t>
      </w:r>
      <w:r>
        <w:rPr>
          <w:spacing w:val="-3"/>
        </w:rPr>
        <w:t xml:space="preserve"> </w:t>
      </w:r>
      <w:r>
        <w:t>SKUPAJ</w:t>
      </w:r>
      <w:r>
        <w:rPr>
          <w:spacing w:val="-7"/>
        </w:rPr>
        <w:t xml:space="preserve"> </w:t>
      </w:r>
      <w:r>
        <w:t>BREZ</w:t>
      </w:r>
      <w:r>
        <w:rPr>
          <w:spacing w:val="-4"/>
        </w:rPr>
        <w:t xml:space="preserve"> </w:t>
      </w:r>
      <w:r>
        <w:t>DDV-</w:t>
      </w:r>
      <w:r>
        <w:rPr>
          <w:spacing w:val="-5"/>
        </w:rPr>
        <w:t>JA:</w:t>
      </w:r>
      <w:r>
        <w:rPr>
          <w:u w:val="single"/>
        </w:rPr>
        <w:tab/>
      </w:r>
    </w:p>
    <w:p w14:paraId="558A1A0A" w14:textId="77777777" w:rsidR="00050304" w:rsidRDefault="00050304" w:rsidP="00050304">
      <w:pPr>
        <w:pStyle w:val="Telobesedila"/>
        <w:rPr>
          <w:sz w:val="22"/>
        </w:rPr>
      </w:pPr>
    </w:p>
    <w:p w14:paraId="2E15E819" w14:textId="77777777" w:rsidR="00050304" w:rsidRDefault="00050304" w:rsidP="00050304">
      <w:pPr>
        <w:pStyle w:val="Telobesedila"/>
        <w:spacing w:before="50"/>
        <w:rPr>
          <w:sz w:val="22"/>
        </w:rPr>
      </w:pPr>
    </w:p>
    <w:p w14:paraId="1975CCB1" w14:textId="77777777" w:rsidR="00050304" w:rsidRDefault="00050304" w:rsidP="00050304">
      <w:pPr>
        <w:tabs>
          <w:tab w:val="left" w:pos="8172"/>
        </w:tabs>
        <w:spacing w:before="1"/>
        <w:ind w:left="458"/>
      </w:pPr>
      <w:r>
        <w:t>CENA</w:t>
      </w:r>
      <w:r>
        <w:rPr>
          <w:spacing w:val="-2"/>
        </w:rPr>
        <w:t xml:space="preserve"> </w:t>
      </w:r>
      <w:r>
        <w:t>SKUPAJ</w:t>
      </w:r>
      <w:r>
        <w:rPr>
          <w:spacing w:val="-6"/>
        </w:rPr>
        <w:t xml:space="preserve"> </w:t>
      </w:r>
      <w:r>
        <w:t>Z</w:t>
      </w:r>
      <w:r>
        <w:rPr>
          <w:spacing w:val="-1"/>
        </w:rPr>
        <w:t xml:space="preserve"> </w:t>
      </w:r>
      <w:r>
        <w:t>DDV-</w:t>
      </w:r>
      <w:r>
        <w:rPr>
          <w:spacing w:val="-4"/>
        </w:rPr>
        <w:t>JEM:</w:t>
      </w:r>
      <w:r>
        <w:rPr>
          <w:u w:val="single"/>
        </w:rPr>
        <w:tab/>
      </w:r>
    </w:p>
    <w:p w14:paraId="573A7253" w14:textId="77777777" w:rsidR="00050304" w:rsidRDefault="00050304" w:rsidP="00050304">
      <w:pPr>
        <w:pStyle w:val="Telobesedila"/>
      </w:pPr>
    </w:p>
    <w:p w14:paraId="7840B3B0" w14:textId="77777777" w:rsidR="00050304" w:rsidRDefault="00050304" w:rsidP="00050304">
      <w:pPr>
        <w:pStyle w:val="Telobesedila"/>
      </w:pPr>
    </w:p>
    <w:p w14:paraId="653A6976" w14:textId="77777777" w:rsidR="00050304" w:rsidRDefault="00050304" w:rsidP="00050304">
      <w:pPr>
        <w:pStyle w:val="Telobesedila"/>
      </w:pPr>
    </w:p>
    <w:p w14:paraId="713DAE7D" w14:textId="77777777" w:rsidR="00050304" w:rsidRDefault="00050304" w:rsidP="00050304">
      <w:pPr>
        <w:pStyle w:val="Telobesedila"/>
        <w:spacing w:before="44"/>
      </w:pPr>
    </w:p>
    <w:p w14:paraId="665BE95E" w14:textId="77777777" w:rsidR="00050304" w:rsidRDefault="00050304" w:rsidP="00050304">
      <w:pPr>
        <w:spacing w:line="243" w:lineRule="exact"/>
        <w:ind w:left="338"/>
        <w:rPr>
          <w:b/>
          <w:i/>
          <w:sz w:val="20"/>
        </w:rPr>
      </w:pPr>
      <w:r>
        <w:rPr>
          <w:b/>
          <w:i/>
          <w:sz w:val="20"/>
        </w:rPr>
        <w:t>Ponudbena</w:t>
      </w:r>
      <w:r>
        <w:rPr>
          <w:b/>
          <w:i/>
          <w:spacing w:val="-6"/>
          <w:sz w:val="20"/>
        </w:rPr>
        <w:t xml:space="preserve"> </w:t>
      </w:r>
      <w:r>
        <w:rPr>
          <w:b/>
          <w:i/>
          <w:sz w:val="20"/>
        </w:rPr>
        <w:t>cena</w:t>
      </w:r>
      <w:r>
        <w:rPr>
          <w:b/>
          <w:i/>
          <w:spacing w:val="-5"/>
          <w:sz w:val="20"/>
        </w:rPr>
        <w:t xml:space="preserve"> </w:t>
      </w:r>
      <w:r>
        <w:rPr>
          <w:b/>
          <w:i/>
          <w:sz w:val="20"/>
        </w:rPr>
        <w:t>je</w:t>
      </w:r>
      <w:r>
        <w:rPr>
          <w:b/>
          <w:i/>
          <w:spacing w:val="-5"/>
          <w:sz w:val="20"/>
        </w:rPr>
        <w:t xml:space="preserve"> </w:t>
      </w:r>
      <w:r>
        <w:rPr>
          <w:b/>
          <w:i/>
          <w:sz w:val="20"/>
        </w:rPr>
        <w:t>fiksna,</w:t>
      </w:r>
      <w:r>
        <w:rPr>
          <w:b/>
          <w:i/>
          <w:spacing w:val="-6"/>
          <w:sz w:val="20"/>
        </w:rPr>
        <w:t xml:space="preserve"> </w:t>
      </w:r>
      <w:r>
        <w:rPr>
          <w:b/>
          <w:i/>
          <w:sz w:val="20"/>
        </w:rPr>
        <w:t>v</w:t>
      </w:r>
      <w:r>
        <w:rPr>
          <w:b/>
          <w:i/>
          <w:spacing w:val="-3"/>
          <w:sz w:val="20"/>
        </w:rPr>
        <w:t xml:space="preserve"> </w:t>
      </w:r>
      <w:r>
        <w:rPr>
          <w:b/>
          <w:i/>
          <w:sz w:val="20"/>
        </w:rPr>
        <w:t>njej</w:t>
      </w:r>
      <w:r>
        <w:rPr>
          <w:b/>
          <w:i/>
          <w:spacing w:val="-7"/>
          <w:sz w:val="20"/>
        </w:rPr>
        <w:t xml:space="preserve"> </w:t>
      </w:r>
      <w:r>
        <w:rPr>
          <w:b/>
          <w:i/>
          <w:sz w:val="20"/>
        </w:rPr>
        <w:t>so</w:t>
      </w:r>
      <w:r>
        <w:rPr>
          <w:b/>
          <w:i/>
          <w:spacing w:val="-1"/>
          <w:sz w:val="20"/>
        </w:rPr>
        <w:t xml:space="preserve"> </w:t>
      </w:r>
      <w:r>
        <w:rPr>
          <w:b/>
          <w:i/>
          <w:sz w:val="20"/>
        </w:rPr>
        <w:t>zajeti</w:t>
      </w:r>
      <w:r>
        <w:rPr>
          <w:b/>
          <w:i/>
          <w:spacing w:val="-6"/>
          <w:sz w:val="20"/>
        </w:rPr>
        <w:t xml:space="preserve"> </w:t>
      </w:r>
      <w:r>
        <w:rPr>
          <w:b/>
          <w:i/>
          <w:sz w:val="20"/>
        </w:rPr>
        <w:t>vsi</w:t>
      </w:r>
      <w:r>
        <w:rPr>
          <w:b/>
          <w:i/>
          <w:spacing w:val="-7"/>
          <w:sz w:val="20"/>
        </w:rPr>
        <w:t xml:space="preserve"> </w:t>
      </w:r>
      <w:r>
        <w:rPr>
          <w:b/>
          <w:i/>
          <w:sz w:val="20"/>
        </w:rPr>
        <w:t>stroški,</w:t>
      </w:r>
      <w:r>
        <w:rPr>
          <w:b/>
          <w:i/>
          <w:spacing w:val="-7"/>
          <w:sz w:val="20"/>
        </w:rPr>
        <w:t xml:space="preserve"> </w:t>
      </w:r>
      <w:r>
        <w:rPr>
          <w:b/>
          <w:i/>
          <w:sz w:val="20"/>
        </w:rPr>
        <w:t>vključno</w:t>
      </w:r>
      <w:r>
        <w:rPr>
          <w:b/>
          <w:i/>
          <w:spacing w:val="-5"/>
          <w:sz w:val="20"/>
        </w:rPr>
        <w:t xml:space="preserve"> </w:t>
      </w:r>
      <w:r>
        <w:rPr>
          <w:b/>
          <w:i/>
          <w:sz w:val="20"/>
        </w:rPr>
        <w:t>s</w:t>
      </w:r>
      <w:r>
        <w:rPr>
          <w:b/>
          <w:i/>
          <w:spacing w:val="-5"/>
          <w:sz w:val="20"/>
        </w:rPr>
        <w:t xml:space="preserve"> </w:t>
      </w:r>
      <w:r>
        <w:rPr>
          <w:b/>
          <w:i/>
          <w:sz w:val="20"/>
        </w:rPr>
        <w:t>potnimi</w:t>
      </w:r>
      <w:r>
        <w:rPr>
          <w:b/>
          <w:i/>
          <w:spacing w:val="-7"/>
          <w:sz w:val="20"/>
        </w:rPr>
        <w:t xml:space="preserve"> </w:t>
      </w:r>
      <w:r>
        <w:rPr>
          <w:b/>
          <w:i/>
          <w:spacing w:val="-2"/>
          <w:sz w:val="20"/>
        </w:rPr>
        <w:t>stroški.</w:t>
      </w:r>
    </w:p>
    <w:p w14:paraId="6F14B401" w14:textId="77777777" w:rsidR="00050304" w:rsidRDefault="00050304" w:rsidP="00050304">
      <w:pPr>
        <w:spacing w:line="243" w:lineRule="exact"/>
        <w:ind w:left="338"/>
        <w:rPr>
          <w:b/>
          <w:i/>
          <w:sz w:val="20"/>
        </w:rPr>
      </w:pPr>
      <w:r>
        <w:rPr>
          <w:b/>
          <w:i/>
          <w:sz w:val="20"/>
        </w:rPr>
        <w:t>Pri</w:t>
      </w:r>
      <w:r>
        <w:rPr>
          <w:b/>
          <w:i/>
          <w:spacing w:val="-8"/>
          <w:sz w:val="20"/>
        </w:rPr>
        <w:t xml:space="preserve"> </w:t>
      </w:r>
      <w:r>
        <w:rPr>
          <w:b/>
          <w:i/>
          <w:sz w:val="20"/>
        </w:rPr>
        <w:t>vsakem</w:t>
      </w:r>
      <w:r>
        <w:rPr>
          <w:b/>
          <w:i/>
          <w:spacing w:val="-7"/>
          <w:sz w:val="20"/>
        </w:rPr>
        <w:t xml:space="preserve"> </w:t>
      </w:r>
      <w:r>
        <w:rPr>
          <w:b/>
          <w:i/>
          <w:sz w:val="20"/>
        </w:rPr>
        <w:t>računu</w:t>
      </w:r>
      <w:r>
        <w:rPr>
          <w:b/>
          <w:i/>
          <w:spacing w:val="-6"/>
          <w:sz w:val="20"/>
        </w:rPr>
        <w:t xml:space="preserve"> </w:t>
      </w:r>
      <w:r>
        <w:rPr>
          <w:b/>
          <w:i/>
          <w:sz w:val="20"/>
        </w:rPr>
        <w:t>mora</w:t>
      </w:r>
      <w:r>
        <w:rPr>
          <w:b/>
          <w:i/>
          <w:spacing w:val="-7"/>
          <w:sz w:val="20"/>
        </w:rPr>
        <w:t xml:space="preserve"> </w:t>
      </w:r>
      <w:r>
        <w:rPr>
          <w:b/>
          <w:i/>
          <w:sz w:val="20"/>
        </w:rPr>
        <w:t>biti</w:t>
      </w:r>
      <w:r>
        <w:rPr>
          <w:b/>
          <w:i/>
          <w:spacing w:val="-5"/>
          <w:sz w:val="20"/>
        </w:rPr>
        <w:t xml:space="preserve"> </w:t>
      </w:r>
      <w:r>
        <w:rPr>
          <w:b/>
          <w:i/>
          <w:sz w:val="20"/>
        </w:rPr>
        <w:t>priložena</w:t>
      </w:r>
      <w:r>
        <w:rPr>
          <w:b/>
          <w:i/>
          <w:spacing w:val="-6"/>
          <w:sz w:val="20"/>
        </w:rPr>
        <w:t xml:space="preserve"> </w:t>
      </w:r>
      <w:r>
        <w:rPr>
          <w:b/>
          <w:i/>
          <w:sz w:val="20"/>
        </w:rPr>
        <w:t>podpisana</w:t>
      </w:r>
      <w:r>
        <w:rPr>
          <w:b/>
          <w:i/>
          <w:spacing w:val="-6"/>
          <w:sz w:val="20"/>
        </w:rPr>
        <w:t xml:space="preserve"> </w:t>
      </w:r>
      <w:r>
        <w:rPr>
          <w:b/>
          <w:i/>
          <w:sz w:val="20"/>
        </w:rPr>
        <w:t>dobavnica</w:t>
      </w:r>
      <w:r>
        <w:rPr>
          <w:b/>
          <w:i/>
          <w:spacing w:val="-7"/>
          <w:sz w:val="20"/>
        </w:rPr>
        <w:t xml:space="preserve"> </w:t>
      </w:r>
      <w:r>
        <w:rPr>
          <w:b/>
          <w:i/>
          <w:sz w:val="20"/>
        </w:rPr>
        <w:t>z</w:t>
      </w:r>
      <w:r>
        <w:rPr>
          <w:b/>
          <w:i/>
          <w:spacing w:val="-7"/>
          <w:sz w:val="20"/>
        </w:rPr>
        <w:t xml:space="preserve"> </w:t>
      </w:r>
      <w:r>
        <w:rPr>
          <w:b/>
          <w:i/>
          <w:sz w:val="20"/>
        </w:rPr>
        <w:t>opisom</w:t>
      </w:r>
      <w:r>
        <w:rPr>
          <w:b/>
          <w:i/>
          <w:spacing w:val="-6"/>
          <w:sz w:val="20"/>
        </w:rPr>
        <w:t xml:space="preserve"> </w:t>
      </w:r>
      <w:r>
        <w:rPr>
          <w:b/>
          <w:i/>
          <w:sz w:val="20"/>
        </w:rPr>
        <w:t>dela</w:t>
      </w:r>
      <w:r>
        <w:rPr>
          <w:b/>
          <w:i/>
          <w:spacing w:val="-7"/>
          <w:sz w:val="20"/>
        </w:rPr>
        <w:t xml:space="preserve"> </w:t>
      </w:r>
      <w:r>
        <w:rPr>
          <w:b/>
          <w:i/>
          <w:sz w:val="20"/>
        </w:rPr>
        <w:t>in</w:t>
      </w:r>
      <w:r>
        <w:rPr>
          <w:b/>
          <w:i/>
          <w:spacing w:val="-6"/>
          <w:sz w:val="20"/>
        </w:rPr>
        <w:t xml:space="preserve"> </w:t>
      </w:r>
      <w:r>
        <w:rPr>
          <w:b/>
          <w:i/>
          <w:sz w:val="20"/>
        </w:rPr>
        <w:t>Imenom</w:t>
      </w:r>
      <w:r>
        <w:rPr>
          <w:b/>
          <w:i/>
          <w:spacing w:val="-7"/>
          <w:sz w:val="20"/>
        </w:rPr>
        <w:t xml:space="preserve"> </w:t>
      </w:r>
      <w:r>
        <w:rPr>
          <w:b/>
          <w:i/>
          <w:sz w:val="20"/>
        </w:rPr>
        <w:t>in</w:t>
      </w:r>
      <w:r>
        <w:rPr>
          <w:b/>
          <w:i/>
          <w:spacing w:val="-6"/>
          <w:sz w:val="20"/>
        </w:rPr>
        <w:t xml:space="preserve"> </w:t>
      </w:r>
      <w:r>
        <w:rPr>
          <w:b/>
          <w:i/>
          <w:sz w:val="20"/>
        </w:rPr>
        <w:t>Priimkom</w:t>
      </w:r>
      <w:r>
        <w:rPr>
          <w:b/>
          <w:i/>
          <w:spacing w:val="-6"/>
          <w:sz w:val="20"/>
        </w:rPr>
        <w:t xml:space="preserve"> </w:t>
      </w:r>
      <w:r>
        <w:rPr>
          <w:b/>
          <w:i/>
          <w:spacing w:val="-2"/>
          <w:sz w:val="20"/>
        </w:rPr>
        <w:t>naročnika.</w:t>
      </w:r>
    </w:p>
    <w:p w14:paraId="084A8A0B" w14:textId="77777777" w:rsidR="00050304" w:rsidRDefault="00050304" w:rsidP="00050304">
      <w:pPr>
        <w:pStyle w:val="Telobesedila"/>
        <w:rPr>
          <w:b/>
          <w:i/>
        </w:rPr>
      </w:pPr>
    </w:p>
    <w:p w14:paraId="2E9E8F41" w14:textId="77777777" w:rsidR="00050304" w:rsidRDefault="00050304" w:rsidP="00050304">
      <w:pPr>
        <w:pStyle w:val="Telobesedila"/>
        <w:rPr>
          <w:b/>
          <w:i/>
        </w:rPr>
      </w:pPr>
    </w:p>
    <w:p w14:paraId="13EA807D" w14:textId="77777777" w:rsidR="00050304" w:rsidRDefault="00050304" w:rsidP="00050304">
      <w:pPr>
        <w:pStyle w:val="Telobesedila"/>
        <w:spacing w:before="41" w:after="1"/>
        <w:rPr>
          <w:b/>
          <w:i/>
        </w:rPr>
      </w:pPr>
    </w:p>
    <w:tbl>
      <w:tblPr>
        <w:tblStyle w:val="TableNormal"/>
        <w:tblW w:w="0" w:type="auto"/>
        <w:tblInd w:w="296" w:type="dxa"/>
        <w:tblLayout w:type="fixed"/>
        <w:tblLook w:val="01E0" w:firstRow="1" w:lastRow="1" w:firstColumn="1" w:lastColumn="1" w:noHBand="0" w:noVBand="0"/>
      </w:tblPr>
      <w:tblGrid>
        <w:gridCol w:w="703"/>
        <w:gridCol w:w="2172"/>
        <w:gridCol w:w="2421"/>
        <w:gridCol w:w="3381"/>
      </w:tblGrid>
      <w:tr w:rsidR="00050304" w14:paraId="37741F53" w14:textId="77777777" w:rsidTr="00E125B7">
        <w:trPr>
          <w:trHeight w:val="344"/>
        </w:trPr>
        <w:tc>
          <w:tcPr>
            <w:tcW w:w="703" w:type="dxa"/>
          </w:tcPr>
          <w:p w14:paraId="26500704" w14:textId="52C5130F" w:rsidR="00050304" w:rsidRDefault="00BA2DAB" w:rsidP="00E125B7">
            <w:pPr>
              <w:pStyle w:val="TableParagraph"/>
              <w:spacing w:line="203" w:lineRule="exact"/>
              <w:ind w:left="50"/>
              <w:rPr>
                <w:sz w:val="20"/>
              </w:rPr>
            </w:pPr>
            <w:r>
              <w:rPr>
                <w:spacing w:val="-2"/>
                <w:sz w:val="20"/>
              </w:rPr>
              <w:t>KRAJ:</w:t>
            </w:r>
          </w:p>
        </w:tc>
        <w:tc>
          <w:tcPr>
            <w:tcW w:w="2172" w:type="dxa"/>
          </w:tcPr>
          <w:p w14:paraId="6729E27E" w14:textId="0CFA1170" w:rsidR="00050304" w:rsidRDefault="00BA2DAB" w:rsidP="00E125B7">
            <w:pPr>
              <w:pStyle w:val="TableParagraph"/>
              <w:tabs>
                <w:tab w:val="left" w:pos="1299"/>
              </w:tabs>
              <w:spacing w:line="203" w:lineRule="exact"/>
              <w:ind w:left="66"/>
              <w:rPr>
                <w:sz w:val="20"/>
              </w:rPr>
            </w:pPr>
            <w:r>
              <w:rPr>
                <w:w w:val="99"/>
                <w:sz w:val="20"/>
                <w:u w:val="single"/>
              </w:rPr>
              <w:t xml:space="preserve"> </w:t>
            </w:r>
            <w:r>
              <w:rPr>
                <w:sz w:val="20"/>
                <w:u w:val="single"/>
              </w:rPr>
              <w:tab/>
            </w:r>
          </w:p>
        </w:tc>
        <w:tc>
          <w:tcPr>
            <w:tcW w:w="5802" w:type="dxa"/>
            <w:gridSpan w:val="2"/>
          </w:tcPr>
          <w:p w14:paraId="4CE2E4E6" w14:textId="77777777" w:rsidR="00050304" w:rsidRDefault="00050304" w:rsidP="00E125B7">
            <w:pPr>
              <w:pStyle w:val="TableParagraph"/>
              <w:rPr>
                <w:rFonts w:ascii="Times New Roman"/>
                <w:sz w:val="20"/>
              </w:rPr>
            </w:pPr>
          </w:p>
        </w:tc>
      </w:tr>
      <w:tr w:rsidR="00050304" w14:paraId="26A39417" w14:textId="77777777" w:rsidTr="00E125B7">
        <w:trPr>
          <w:trHeight w:val="344"/>
        </w:trPr>
        <w:tc>
          <w:tcPr>
            <w:tcW w:w="703" w:type="dxa"/>
          </w:tcPr>
          <w:p w14:paraId="7CE28FD6" w14:textId="51A5927C" w:rsidR="00050304" w:rsidRDefault="00BA2DAB" w:rsidP="00E125B7">
            <w:pPr>
              <w:pStyle w:val="TableParagraph"/>
              <w:spacing w:before="104" w:line="220" w:lineRule="exact"/>
              <w:ind w:left="50"/>
              <w:rPr>
                <w:sz w:val="20"/>
              </w:rPr>
            </w:pPr>
            <w:r>
              <w:rPr>
                <w:spacing w:val="-2"/>
                <w:sz w:val="20"/>
              </w:rPr>
              <w:t>DATUM:</w:t>
            </w:r>
          </w:p>
        </w:tc>
        <w:tc>
          <w:tcPr>
            <w:tcW w:w="2172" w:type="dxa"/>
          </w:tcPr>
          <w:p w14:paraId="1AB4F909" w14:textId="48159545" w:rsidR="00050304" w:rsidRDefault="00BA2DAB" w:rsidP="00E125B7">
            <w:pPr>
              <w:pStyle w:val="TableParagraph"/>
              <w:tabs>
                <w:tab w:val="left" w:pos="1299"/>
              </w:tabs>
              <w:spacing w:before="104" w:line="220" w:lineRule="exact"/>
              <w:ind w:left="66"/>
              <w:rPr>
                <w:sz w:val="20"/>
              </w:rPr>
            </w:pPr>
            <w:r>
              <w:rPr>
                <w:w w:val="99"/>
                <w:sz w:val="20"/>
                <w:u w:val="single"/>
              </w:rPr>
              <w:t xml:space="preserve"> </w:t>
            </w:r>
            <w:r>
              <w:rPr>
                <w:sz w:val="20"/>
                <w:u w:val="single"/>
              </w:rPr>
              <w:tab/>
            </w:r>
          </w:p>
        </w:tc>
        <w:tc>
          <w:tcPr>
            <w:tcW w:w="2421" w:type="dxa"/>
          </w:tcPr>
          <w:p w14:paraId="2BC27E26" w14:textId="153F1382" w:rsidR="00050304" w:rsidRDefault="00BA2DAB" w:rsidP="00E125B7">
            <w:pPr>
              <w:pStyle w:val="TableParagraph"/>
              <w:spacing w:before="104" w:line="220" w:lineRule="exact"/>
              <w:ind w:right="457"/>
              <w:jc w:val="center"/>
              <w:rPr>
                <w:sz w:val="20"/>
              </w:rPr>
            </w:pPr>
            <w:r>
              <w:rPr>
                <w:spacing w:val="-5"/>
                <w:sz w:val="20"/>
              </w:rPr>
              <w:t>ŽIG</w:t>
            </w:r>
          </w:p>
        </w:tc>
        <w:tc>
          <w:tcPr>
            <w:tcW w:w="3381" w:type="dxa"/>
          </w:tcPr>
          <w:p w14:paraId="5F6E5444" w14:textId="44182997" w:rsidR="00050304" w:rsidRDefault="00BA2DAB" w:rsidP="00E125B7">
            <w:pPr>
              <w:pStyle w:val="TableParagraph"/>
              <w:spacing w:before="104" w:line="220" w:lineRule="exact"/>
              <w:ind w:left="1330"/>
              <w:rPr>
                <w:sz w:val="20"/>
              </w:rPr>
            </w:pPr>
            <w:r>
              <w:rPr>
                <w:sz w:val="20"/>
              </w:rPr>
              <w:t>PODPIS</w:t>
            </w:r>
            <w:r>
              <w:rPr>
                <w:spacing w:val="-11"/>
                <w:sz w:val="20"/>
              </w:rPr>
              <w:t xml:space="preserve"> </w:t>
            </w:r>
            <w:r>
              <w:rPr>
                <w:sz w:val="20"/>
              </w:rPr>
              <w:t>ODGOVORNE</w:t>
            </w:r>
            <w:r>
              <w:rPr>
                <w:spacing w:val="-9"/>
                <w:sz w:val="20"/>
              </w:rPr>
              <w:t xml:space="preserve"> </w:t>
            </w:r>
            <w:r>
              <w:rPr>
                <w:spacing w:val="-4"/>
                <w:sz w:val="20"/>
              </w:rPr>
              <w:t>OSEBE</w:t>
            </w:r>
          </w:p>
        </w:tc>
      </w:tr>
    </w:tbl>
    <w:p w14:paraId="6C74F298" w14:textId="77777777" w:rsidR="00050304" w:rsidRDefault="00050304" w:rsidP="00050304">
      <w:pPr>
        <w:pStyle w:val="Telobesedila"/>
        <w:spacing w:before="184"/>
        <w:rPr>
          <w:b/>
          <w:i/>
        </w:rPr>
      </w:pPr>
      <w:r>
        <w:rPr>
          <w:b/>
          <w:i/>
          <w:noProof/>
        </w:rPr>
        <mc:AlternateContent>
          <mc:Choice Requires="wps">
            <w:drawing>
              <wp:anchor distT="0" distB="0" distL="0" distR="0" simplePos="0" relativeHeight="251655168" behindDoc="1" locked="0" layoutInCell="1" allowOverlap="1" wp14:anchorId="4EEBA4EF" wp14:editId="412348B4">
                <wp:simplePos x="0" y="0"/>
                <wp:positionH relativeFrom="page">
                  <wp:posOffset>5158104</wp:posOffset>
                </wp:positionH>
                <wp:positionV relativeFrom="paragraph">
                  <wp:posOffset>287252</wp:posOffset>
                </wp:positionV>
                <wp:extent cx="134175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1755" cy="1270"/>
                        </a:xfrm>
                        <a:custGeom>
                          <a:avLst/>
                          <a:gdLst/>
                          <a:ahLst/>
                          <a:cxnLst/>
                          <a:rect l="l" t="t" r="r" b="b"/>
                          <a:pathLst>
                            <a:path w="1341755">
                              <a:moveTo>
                                <a:pt x="0" y="0"/>
                              </a:moveTo>
                              <a:lnTo>
                                <a:pt x="134144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4D18B7" id="Graphic 5" o:spid="_x0000_s1026" style="position:absolute;margin-left:406.15pt;margin-top:22.6pt;width:105.6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1341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" path="m,l1341447,e" filled="f" strokeweight=".22133mm">
                <v:path arrowok="t"/>
                <w10:wrap type="topAndBottom" anchorx="page"/>
              </v:shape>
            </w:pict>
          </mc:Fallback>
        </mc:AlternateContent>
      </w:r>
    </w:p>
    <w:p w14:paraId="5D8BB2EB" w14:textId="77777777" w:rsidR="00050304" w:rsidRDefault="00050304" w:rsidP="00050304">
      <w:pPr>
        <w:pStyle w:val="Telobesedila"/>
        <w:rPr>
          <w:b/>
          <w:i/>
        </w:rPr>
      </w:pPr>
    </w:p>
    <w:p w14:paraId="535BCB65" w14:textId="77777777" w:rsidR="00050304" w:rsidRDefault="00050304" w:rsidP="00050304">
      <w:pPr>
        <w:pStyle w:val="Telobesedila"/>
        <w:rPr>
          <w:b/>
          <w:i/>
        </w:rPr>
      </w:pPr>
    </w:p>
    <w:p w14:paraId="0396BC5C" w14:textId="77777777" w:rsidR="00050304" w:rsidRDefault="00050304" w:rsidP="00050304">
      <w:pPr>
        <w:pStyle w:val="Telobesedila"/>
        <w:rPr>
          <w:b/>
          <w:i/>
        </w:rPr>
      </w:pPr>
    </w:p>
    <w:p w14:paraId="48C4C0A8" w14:textId="77777777" w:rsidR="00050304" w:rsidRDefault="00050304" w:rsidP="00050304">
      <w:pPr>
        <w:pStyle w:val="Telobesedila"/>
        <w:rPr>
          <w:b/>
          <w:i/>
        </w:rPr>
      </w:pPr>
    </w:p>
    <w:p w14:paraId="3F1FBF74" w14:textId="77777777" w:rsidR="00050304" w:rsidRDefault="00050304" w:rsidP="00050304">
      <w:pPr>
        <w:pStyle w:val="Telobesedila"/>
        <w:rPr>
          <w:b/>
          <w:i/>
        </w:rPr>
      </w:pPr>
    </w:p>
    <w:p w14:paraId="4000977D" w14:textId="77777777" w:rsidR="00050304" w:rsidRDefault="00050304" w:rsidP="00050304">
      <w:pPr>
        <w:pStyle w:val="Telobesedila"/>
        <w:rPr>
          <w:b/>
          <w:i/>
        </w:rPr>
      </w:pPr>
    </w:p>
    <w:p w14:paraId="5AE4955F" w14:textId="77777777" w:rsidR="00D82CF4" w:rsidRPr="00D82CF4" w:rsidRDefault="00D82CF4" w:rsidP="00D82CF4">
      <w:pPr>
        <w:keepNext/>
        <w:keepLines/>
        <w:numPr>
          <w:ilvl w:val="1"/>
          <w:numId w:val="1"/>
        </w:numPr>
        <w:spacing w:before="160" w:after="120" w:line="240" w:lineRule="auto"/>
        <w:outlineLvl w:val="1"/>
        <w:rPr>
          <w:rFonts w:eastAsiaTheme="majorEastAsia" w:cstheme="majorBidi"/>
          <w:color w:val="5B9BD5" w:themeColor="accent1"/>
          <w:sz w:val="28"/>
          <w:szCs w:val="28"/>
          <w:lang w:eastAsia="ja-JP"/>
        </w:rPr>
      </w:pPr>
      <w:r w:rsidRPr="00D82CF4">
        <w:rPr>
          <w:rFonts w:eastAsiaTheme="majorEastAsia" w:cstheme="majorBidi"/>
          <w:color w:val="5B9BD5" w:themeColor="accent1"/>
          <w:sz w:val="28"/>
          <w:szCs w:val="28"/>
          <w:lang w:eastAsia="ja-JP"/>
        </w:rPr>
        <w:t>MENIČNA IZJAVA ZA RESNOST PONUDBE</w:t>
      </w:r>
    </w:p>
    <w:p w14:paraId="0E434F68" w14:textId="77777777" w:rsidR="00D82CF4" w:rsidRPr="00D82CF4" w:rsidRDefault="00D82CF4" w:rsidP="00D82CF4">
      <w:pPr>
        <w:spacing w:after="120" w:line="264" w:lineRule="auto"/>
        <w:ind w:left="360"/>
        <w:contextualSpacing/>
        <w:jc w:val="center"/>
        <w:rPr>
          <w:rFonts w:eastAsiaTheme="minorEastAsia"/>
          <w:bCs/>
          <w:i/>
          <w:color w:val="5B9BD5" w:themeColor="accent1"/>
          <w:sz w:val="16"/>
          <w:szCs w:val="16"/>
          <w:lang w:eastAsia="ja-JP"/>
        </w:rPr>
      </w:pPr>
      <w:r w:rsidRPr="00D82CF4">
        <w:rPr>
          <w:rFonts w:eastAsiaTheme="minorEastAsia"/>
          <w:bCs/>
          <w:i/>
          <w:color w:val="5B9BD5" w:themeColor="accent1"/>
          <w:sz w:val="16"/>
          <w:szCs w:val="16"/>
          <w:lang w:eastAsia="ja-JP"/>
        </w:rPr>
        <w:t>Ponudnik vzorec menične izjave izpolni, podpiše ter priloži zahtevano število bianco menic.</w:t>
      </w:r>
    </w:p>
    <w:tbl>
      <w:tblPr>
        <w:tblStyle w:val="Tabelasvetlamrea1poudarek1"/>
        <w:tblW w:w="0" w:type="auto"/>
        <w:tblLook w:val="04A0" w:firstRow="1" w:lastRow="0" w:firstColumn="1" w:lastColumn="0" w:noHBand="0" w:noVBand="1"/>
      </w:tblPr>
      <w:tblGrid>
        <w:gridCol w:w="2216"/>
        <w:gridCol w:w="6846"/>
      </w:tblGrid>
      <w:tr w:rsidR="00D82CF4" w:rsidRPr="00D82CF4" w14:paraId="7CE93B70" w14:textId="77777777" w:rsidTr="007430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14:paraId="4749FFDA" w14:textId="77777777" w:rsidR="00D82CF4" w:rsidRPr="00D82CF4" w:rsidRDefault="00D82CF4" w:rsidP="00D82CF4">
            <w:pPr>
              <w:spacing w:after="120" w:line="264" w:lineRule="auto"/>
              <w:jc w:val="center"/>
              <w:rPr>
                <w:lang w:val="sl-SI"/>
              </w:rPr>
            </w:pPr>
            <w:r w:rsidRPr="00D82CF4">
              <w:rPr>
                <w:lang w:val="sl-SI"/>
              </w:rPr>
              <w:t>IZDAJATELJ MENICE</w:t>
            </w:r>
          </w:p>
        </w:tc>
      </w:tr>
      <w:tr w:rsidR="00D82CF4" w:rsidRPr="00D82CF4" w14:paraId="6A69EB81" w14:textId="77777777" w:rsidTr="0074304D">
        <w:tc>
          <w:tcPr>
            <w:cnfStyle w:val="001000000000" w:firstRow="0" w:lastRow="0" w:firstColumn="1" w:lastColumn="0" w:oddVBand="0" w:evenVBand="0" w:oddHBand="0" w:evenHBand="0" w:firstRowFirstColumn="0" w:firstRowLastColumn="0" w:lastRowFirstColumn="0" w:lastRowLastColumn="0"/>
            <w:tcW w:w="2263" w:type="dxa"/>
          </w:tcPr>
          <w:p w14:paraId="1A9A3173" w14:textId="77777777" w:rsidR="00D82CF4" w:rsidRPr="00D82CF4" w:rsidRDefault="00D82CF4" w:rsidP="00D82CF4">
            <w:pPr>
              <w:spacing w:after="120" w:line="264" w:lineRule="auto"/>
              <w:rPr>
                <w:lang w:val="sl-SI"/>
              </w:rPr>
            </w:pPr>
            <w:r w:rsidRPr="00D82CF4">
              <w:rPr>
                <w:lang w:val="sl-SI"/>
              </w:rPr>
              <w:t>NAZIV ALI IME</w:t>
            </w:r>
          </w:p>
        </w:tc>
        <w:tc>
          <w:tcPr>
            <w:tcW w:w="7087" w:type="dxa"/>
          </w:tcPr>
          <w:p w14:paraId="2867C2B3" w14:textId="77777777" w:rsidR="00D82CF4" w:rsidRPr="00D82CF4" w:rsidRDefault="00D82CF4" w:rsidP="00D82CF4">
            <w:pPr>
              <w:spacing w:after="120" w:line="264" w:lineRule="auto"/>
              <w:cnfStyle w:val="000000000000" w:firstRow="0" w:lastRow="0" w:firstColumn="0" w:lastColumn="0" w:oddVBand="0" w:evenVBand="0" w:oddHBand="0" w:evenHBand="0" w:firstRowFirstColumn="0" w:firstRowLastColumn="0" w:lastRowFirstColumn="0" w:lastRowLastColumn="0"/>
              <w:rPr>
                <w:b/>
                <w:lang w:val="sl-SI"/>
              </w:rPr>
            </w:pPr>
          </w:p>
          <w:p w14:paraId="2FA5102A" w14:textId="77777777" w:rsidR="00D82CF4" w:rsidRPr="00D82CF4" w:rsidRDefault="00D82CF4" w:rsidP="00D82CF4">
            <w:pPr>
              <w:spacing w:after="120" w:line="264" w:lineRule="auto"/>
              <w:cnfStyle w:val="000000000000" w:firstRow="0" w:lastRow="0" w:firstColumn="0" w:lastColumn="0" w:oddVBand="0" w:evenVBand="0" w:oddHBand="0" w:evenHBand="0" w:firstRowFirstColumn="0" w:firstRowLastColumn="0" w:lastRowFirstColumn="0" w:lastRowLastColumn="0"/>
              <w:rPr>
                <w:b/>
                <w:lang w:val="sl-SI"/>
              </w:rPr>
            </w:pPr>
          </w:p>
        </w:tc>
      </w:tr>
      <w:tr w:rsidR="00D82CF4" w:rsidRPr="00D82CF4" w14:paraId="59A9A7BF" w14:textId="77777777" w:rsidTr="0074304D">
        <w:tc>
          <w:tcPr>
            <w:cnfStyle w:val="001000000000" w:firstRow="0" w:lastRow="0" w:firstColumn="1" w:lastColumn="0" w:oddVBand="0" w:evenVBand="0" w:oddHBand="0" w:evenHBand="0" w:firstRowFirstColumn="0" w:firstRowLastColumn="0" w:lastRowFirstColumn="0" w:lastRowLastColumn="0"/>
            <w:tcW w:w="2263" w:type="dxa"/>
          </w:tcPr>
          <w:p w14:paraId="7C7CA24E" w14:textId="77777777" w:rsidR="00D82CF4" w:rsidRPr="00D82CF4" w:rsidRDefault="00D82CF4" w:rsidP="00D82CF4">
            <w:pPr>
              <w:spacing w:after="120" w:line="264" w:lineRule="auto"/>
              <w:rPr>
                <w:lang w:val="sl-SI"/>
              </w:rPr>
            </w:pPr>
            <w:r w:rsidRPr="00D82CF4">
              <w:rPr>
                <w:lang w:val="sl-SI"/>
              </w:rPr>
              <w:t>NASLOV</w:t>
            </w:r>
          </w:p>
        </w:tc>
        <w:tc>
          <w:tcPr>
            <w:tcW w:w="7087" w:type="dxa"/>
          </w:tcPr>
          <w:p w14:paraId="546B807F" w14:textId="77777777" w:rsidR="00D82CF4" w:rsidRPr="00D82CF4" w:rsidRDefault="00D82CF4" w:rsidP="00D82CF4">
            <w:pPr>
              <w:spacing w:after="120" w:line="264" w:lineRule="auto"/>
              <w:cnfStyle w:val="000000000000" w:firstRow="0" w:lastRow="0" w:firstColumn="0" w:lastColumn="0" w:oddVBand="0" w:evenVBand="0" w:oddHBand="0" w:evenHBand="0" w:firstRowFirstColumn="0" w:firstRowLastColumn="0" w:lastRowFirstColumn="0" w:lastRowLastColumn="0"/>
              <w:rPr>
                <w:b/>
                <w:lang w:val="sl-SI"/>
              </w:rPr>
            </w:pPr>
          </w:p>
          <w:p w14:paraId="3B2D7336" w14:textId="77777777" w:rsidR="00D82CF4" w:rsidRPr="00D82CF4" w:rsidRDefault="00D82CF4" w:rsidP="00D82CF4">
            <w:pPr>
              <w:spacing w:after="120" w:line="264" w:lineRule="auto"/>
              <w:cnfStyle w:val="000000000000" w:firstRow="0" w:lastRow="0" w:firstColumn="0" w:lastColumn="0" w:oddVBand="0" w:evenVBand="0" w:oddHBand="0" w:evenHBand="0" w:firstRowFirstColumn="0" w:firstRowLastColumn="0" w:lastRowFirstColumn="0" w:lastRowLastColumn="0"/>
              <w:rPr>
                <w:b/>
                <w:lang w:val="sl-SI"/>
              </w:rPr>
            </w:pPr>
          </w:p>
        </w:tc>
      </w:tr>
    </w:tbl>
    <w:p w14:paraId="5C952F04" w14:textId="77777777" w:rsidR="00D82CF4" w:rsidRPr="00D82CF4" w:rsidRDefault="00D82CF4" w:rsidP="00D82CF4">
      <w:pPr>
        <w:spacing w:after="120" w:line="264" w:lineRule="auto"/>
        <w:jc w:val="both"/>
        <w:rPr>
          <w:rFonts w:eastAsiaTheme="minorEastAsia"/>
          <w:b/>
          <w:bCs/>
          <w:sz w:val="4"/>
          <w:szCs w:val="4"/>
          <w:lang w:eastAsia="ja-JP"/>
        </w:rPr>
      </w:pPr>
    </w:p>
    <w:p w14:paraId="6239841E" w14:textId="77777777" w:rsidR="00D82CF4" w:rsidRPr="00D82CF4" w:rsidRDefault="00D82CF4" w:rsidP="00D82CF4">
      <w:pPr>
        <w:spacing w:after="120" w:line="264" w:lineRule="auto"/>
        <w:jc w:val="both"/>
        <w:rPr>
          <w:rFonts w:eastAsiaTheme="minorEastAsia"/>
          <w:bCs/>
          <w:sz w:val="20"/>
          <w:szCs w:val="20"/>
          <w:lang w:eastAsia="ja-JP"/>
        </w:rPr>
      </w:pPr>
      <w:r w:rsidRPr="00D82CF4">
        <w:rPr>
          <w:rFonts w:eastAsiaTheme="minorEastAsia"/>
          <w:bCs/>
          <w:sz w:val="20"/>
          <w:szCs w:val="20"/>
          <w:lang w:eastAsia="ja-JP"/>
        </w:rPr>
        <w:t>Za zavarovanje resnosti naše ponudbe</w:t>
      </w:r>
      <w:r w:rsidRPr="00D82CF4">
        <w:rPr>
          <w:rFonts w:eastAsiaTheme="minorEastAsia"/>
          <w:bCs/>
          <w:i/>
          <w:color w:val="808080" w:themeColor="background1" w:themeShade="80"/>
          <w:sz w:val="20"/>
          <w:szCs w:val="20"/>
          <w:lang w:eastAsia="ja-JP"/>
        </w:rPr>
        <w:t xml:space="preserve"> (številka in datum ponudbe)</w:t>
      </w:r>
      <w:r w:rsidRPr="00D82CF4">
        <w:rPr>
          <w:rFonts w:eastAsiaTheme="minorEastAsia"/>
          <w:bCs/>
          <w:color w:val="808080" w:themeColor="background1" w:themeShade="80"/>
          <w:sz w:val="20"/>
          <w:szCs w:val="20"/>
          <w:lang w:eastAsia="ja-JP"/>
        </w:rPr>
        <w:t xml:space="preserve"> </w:t>
      </w:r>
      <w:r w:rsidRPr="00D82CF4">
        <w:rPr>
          <w:rFonts w:eastAsiaTheme="minorEastAsia"/>
          <w:bCs/>
          <w:sz w:val="20"/>
          <w:szCs w:val="20"/>
          <w:lang w:eastAsia="ja-JP"/>
        </w:rPr>
        <w:t>(v nadaljevanju: ponudba) naročniku</w:t>
      </w:r>
      <w:r w:rsidRPr="00D82CF4">
        <w:rPr>
          <w:rFonts w:eastAsiaTheme="minorEastAsia"/>
          <w:sz w:val="20"/>
          <w:szCs w:val="20"/>
          <w:lang w:eastAsia="ja-JP"/>
        </w:rPr>
        <w:t xml:space="preserve"> GRM NOVO MESTO - center biotehnike in turizma, Sevno 13, 8000 Novo mesto </w:t>
      </w:r>
      <w:r w:rsidRPr="00D82CF4">
        <w:rPr>
          <w:rFonts w:eastAsiaTheme="minorEastAsia"/>
          <w:bCs/>
          <w:sz w:val="20"/>
          <w:szCs w:val="20"/>
          <w:lang w:eastAsia="ja-JP"/>
        </w:rPr>
        <w:t xml:space="preserve">(v nadaljevanju: naročnik) v okviru javnega naročila z naslovom »Tiskarske usluge – tiskanje, dotisk, oblikovanje, vezenje, ki je bilo objavljeno na Portalu javnih naročil dne </w:t>
      </w:r>
      <w:r w:rsidRPr="00D82CF4">
        <w:rPr>
          <w:rFonts w:eastAsiaTheme="minorEastAsia"/>
          <w:bCs/>
          <w:i/>
          <w:color w:val="808080" w:themeColor="background1" w:themeShade="80"/>
          <w:sz w:val="20"/>
          <w:szCs w:val="20"/>
          <w:lang w:eastAsia="ja-JP"/>
        </w:rPr>
        <w:t>(navedba datuma)</w:t>
      </w:r>
      <w:r w:rsidRPr="00D82CF4">
        <w:rPr>
          <w:rFonts w:eastAsiaTheme="minorEastAsia"/>
          <w:bCs/>
          <w:sz w:val="20"/>
          <w:szCs w:val="20"/>
          <w:lang w:eastAsia="ja-JP"/>
        </w:rPr>
        <w:t xml:space="preserve">, pod številko objave </w:t>
      </w:r>
      <w:r w:rsidRPr="00D82CF4">
        <w:rPr>
          <w:rFonts w:eastAsiaTheme="minorEastAsia"/>
          <w:bCs/>
          <w:i/>
          <w:color w:val="808080" w:themeColor="background1" w:themeShade="80"/>
          <w:sz w:val="20"/>
          <w:szCs w:val="20"/>
          <w:lang w:eastAsia="ja-JP"/>
        </w:rPr>
        <w:t>(navedba številke objave)</w:t>
      </w:r>
      <w:r w:rsidRPr="00D82CF4">
        <w:rPr>
          <w:rFonts w:eastAsiaTheme="minorEastAsia"/>
          <w:bCs/>
          <w:sz w:val="20"/>
          <w:szCs w:val="20"/>
          <w:lang w:eastAsia="ja-JP"/>
        </w:rPr>
        <w:t>, izročamo naročniku, eno (1) bianco menico, ki jo je podpisala pooblaščena oseba:</w:t>
      </w:r>
    </w:p>
    <w:tbl>
      <w:tblPr>
        <w:tblStyle w:val="Tabelasvetlamrea1poudarek1"/>
        <w:tblW w:w="0" w:type="auto"/>
        <w:tblLook w:val="04A0" w:firstRow="1" w:lastRow="0" w:firstColumn="1" w:lastColumn="0" w:noHBand="0" w:noVBand="1"/>
      </w:tblPr>
      <w:tblGrid>
        <w:gridCol w:w="1696"/>
        <w:gridCol w:w="1701"/>
        <w:gridCol w:w="2552"/>
      </w:tblGrid>
      <w:tr w:rsidR="00D82CF4" w:rsidRPr="00D82CF4" w14:paraId="2CFAB93B" w14:textId="77777777" w:rsidTr="0074304D">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696" w:type="dxa"/>
          </w:tcPr>
          <w:p w14:paraId="538E60AB" w14:textId="77777777" w:rsidR="00D82CF4" w:rsidRPr="00D82CF4" w:rsidRDefault="00D82CF4" w:rsidP="00D82CF4">
            <w:pPr>
              <w:spacing w:after="120" w:line="264" w:lineRule="auto"/>
              <w:jc w:val="center"/>
              <w:rPr>
                <w:lang w:val="sl-SI"/>
              </w:rPr>
            </w:pPr>
            <w:r w:rsidRPr="00D82CF4">
              <w:rPr>
                <w:lang w:val="sl-SI"/>
              </w:rPr>
              <w:t>KRAJ</w:t>
            </w:r>
          </w:p>
        </w:tc>
        <w:tc>
          <w:tcPr>
            <w:tcW w:w="1701" w:type="dxa"/>
          </w:tcPr>
          <w:p w14:paraId="181F5DEF" w14:textId="77777777" w:rsidR="00D82CF4" w:rsidRPr="00D82CF4" w:rsidRDefault="00D82CF4" w:rsidP="00D82CF4">
            <w:pPr>
              <w:spacing w:after="120" w:line="264" w:lineRule="auto"/>
              <w:jc w:val="center"/>
              <w:cnfStyle w:val="100000000000" w:firstRow="1" w:lastRow="0" w:firstColumn="0" w:lastColumn="0" w:oddVBand="0" w:evenVBand="0" w:oddHBand="0" w:evenHBand="0" w:firstRowFirstColumn="0" w:firstRowLastColumn="0" w:lastRowFirstColumn="0" w:lastRowLastColumn="0"/>
              <w:rPr>
                <w:lang w:val="sl-SI"/>
              </w:rPr>
            </w:pPr>
            <w:r w:rsidRPr="00D82CF4">
              <w:rPr>
                <w:lang w:val="sl-SI"/>
              </w:rPr>
              <w:t>DATUM</w:t>
            </w:r>
          </w:p>
        </w:tc>
        <w:tc>
          <w:tcPr>
            <w:tcW w:w="2552" w:type="dxa"/>
          </w:tcPr>
          <w:p w14:paraId="06635D30" w14:textId="77777777" w:rsidR="00D82CF4" w:rsidRPr="00D82CF4" w:rsidRDefault="00D82CF4" w:rsidP="00D82CF4">
            <w:pPr>
              <w:spacing w:after="120" w:line="264" w:lineRule="auto"/>
              <w:jc w:val="center"/>
              <w:cnfStyle w:val="100000000000" w:firstRow="1" w:lastRow="0" w:firstColumn="0" w:lastColumn="0" w:oddVBand="0" w:evenVBand="0" w:oddHBand="0" w:evenHBand="0" w:firstRowFirstColumn="0" w:firstRowLastColumn="0" w:lastRowFirstColumn="0" w:lastRowLastColumn="0"/>
              <w:rPr>
                <w:lang w:val="sl-SI"/>
              </w:rPr>
            </w:pPr>
            <w:r w:rsidRPr="00D82CF4">
              <w:rPr>
                <w:lang w:val="sl-SI"/>
              </w:rPr>
              <w:t>IME IN PRIIMEK POOBLAŠČENE OSEBE</w:t>
            </w:r>
          </w:p>
        </w:tc>
      </w:tr>
      <w:tr w:rsidR="00D82CF4" w:rsidRPr="00D82CF4" w14:paraId="6C844582" w14:textId="77777777" w:rsidTr="0074304D">
        <w:trPr>
          <w:trHeight w:val="379"/>
        </w:trPr>
        <w:tc>
          <w:tcPr>
            <w:cnfStyle w:val="001000000000" w:firstRow="0" w:lastRow="0" w:firstColumn="1" w:lastColumn="0" w:oddVBand="0" w:evenVBand="0" w:oddHBand="0" w:evenHBand="0" w:firstRowFirstColumn="0" w:firstRowLastColumn="0" w:lastRowFirstColumn="0" w:lastRowLastColumn="0"/>
            <w:tcW w:w="1696" w:type="dxa"/>
          </w:tcPr>
          <w:p w14:paraId="29A0C827" w14:textId="77777777" w:rsidR="00D82CF4" w:rsidRPr="00D82CF4" w:rsidRDefault="00D82CF4" w:rsidP="00D82CF4">
            <w:pPr>
              <w:spacing w:after="120" w:line="264" w:lineRule="auto"/>
              <w:jc w:val="center"/>
              <w:rPr>
                <w:lang w:val="sl-SI"/>
              </w:rPr>
            </w:pPr>
          </w:p>
          <w:p w14:paraId="182B5118" w14:textId="77777777" w:rsidR="00D82CF4" w:rsidRPr="00D82CF4" w:rsidRDefault="00D82CF4" w:rsidP="00D82CF4">
            <w:pPr>
              <w:spacing w:after="120" w:line="264" w:lineRule="auto"/>
              <w:rPr>
                <w:lang w:val="sl-SI"/>
              </w:rPr>
            </w:pPr>
          </w:p>
        </w:tc>
        <w:tc>
          <w:tcPr>
            <w:tcW w:w="1701" w:type="dxa"/>
          </w:tcPr>
          <w:p w14:paraId="50D2BFCA" w14:textId="77777777" w:rsidR="00D82CF4" w:rsidRPr="00D82CF4" w:rsidRDefault="00D82CF4" w:rsidP="00D82CF4">
            <w:pPr>
              <w:spacing w:after="120" w:line="264" w:lineRule="auto"/>
              <w:jc w:val="center"/>
              <w:cnfStyle w:val="000000000000" w:firstRow="0" w:lastRow="0" w:firstColumn="0" w:lastColumn="0" w:oddVBand="0" w:evenVBand="0" w:oddHBand="0" w:evenHBand="0" w:firstRowFirstColumn="0" w:firstRowLastColumn="0" w:lastRowFirstColumn="0" w:lastRowLastColumn="0"/>
              <w:rPr>
                <w:lang w:val="sl-SI"/>
              </w:rPr>
            </w:pPr>
          </w:p>
        </w:tc>
        <w:tc>
          <w:tcPr>
            <w:tcW w:w="2552" w:type="dxa"/>
          </w:tcPr>
          <w:p w14:paraId="40147975" w14:textId="77777777" w:rsidR="00D82CF4" w:rsidRPr="00D82CF4" w:rsidRDefault="00D82CF4" w:rsidP="00D82CF4">
            <w:pPr>
              <w:spacing w:after="120" w:line="264" w:lineRule="auto"/>
              <w:jc w:val="center"/>
              <w:cnfStyle w:val="000000000000" w:firstRow="0" w:lastRow="0" w:firstColumn="0" w:lastColumn="0" w:oddVBand="0" w:evenVBand="0" w:oddHBand="0" w:evenHBand="0" w:firstRowFirstColumn="0" w:firstRowLastColumn="0" w:lastRowFirstColumn="0" w:lastRowLastColumn="0"/>
              <w:rPr>
                <w:lang w:val="sl-SI"/>
              </w:rPr>
            </w:pPr>
          </w:p>
        </w:tc>
      </w:tr>
    </w:tbl>
    <w:p w14:paraId="296B7B6C" w14:textId="77777777" w:rsidR="00D82CF4" w:rsidRPr="00D82CF4" w:rsidRDefault="00D82CF4" w:rsidP="00D82CF4">
      <w:pPr>
        <w:spacing w:after="120" w:line="264" w:lineRule="auto"/>
        <w:jc w:val="both"/>
        <w:rPr>
          <w:rFonts w:eastAsiaTheme="minorEastAsia"/>
          <w:bCs/>
          <w:sz w:val="4"/>
          <w:szCs w:val="4"/>
          <w:lang w:eastAsia="ja-JP"/>
        </w:rPr>
      </w:pPr>
    </w:p>
    <w:p w14:paraId="1B6AA6FE" w14:textId="77777777" w:rsidR="00D82CF4" w:rsidRPr="00D82CF4" w:rsidRDefault="00D82CF4" w:rsidP="00D82CF4">
      <w:pPr>
        <w:spacing w:after="120" w:line="264" w:lineRule="auto"/>
        <w:jc w:val="both"/>
        <w:rPr>
          <w:rFonts w:eastAsiaTheme="minorEastAsia"/>
          <w:bCs/>
          <w:sz w:val="20"/>
          <w:szCs w:val="20"/>
          <w:lang w:eastAsia="ja-JP"/>
        </w:rPr>
      </w:pPr>
      <w:r w:rsidRPr="00D82CF4">
        <w:rPr>
          <w:rFonts w:eastAsiaTheme="minorEastAsia"/>
          <w:bCs/>
          <w:sz w:val="20"/>
          <w:szCs w:val="20"/>
          <w:lang w:eastAsia="ja-JP"/>
        </w:rPr>
        <w:t xml:space="preserve">S to izjavo naročnika pooblaščamo, da lahko bianco menico izpolni v vseh neizpolnjenih delih za znesek </w:t>
      </w:r>
      <w:r w:rsidRPr="00D82CF4">
        <w:rPr>
          <w:rFonts w:eastAsiaTheme="minorEastAsia"/>
          <w:b/>
          <w:bCs/>
          <w:sz w:val="20"/>
          <w:szCs w:val="20"/>
          <w:u w:val="single"/>
          <w:lang w:eastAsia="ja-JP"/>
        </w:rPr>
        <w:t>3.750,00 EUR</w:t>
      </w:r>
      <w:r w:rsidRPr="00D82CF4">
        <w:rPr>
          <w:rFonts w:eastAsiaTheme="minorEastAsia"/>
          <w:bCs/>
          <w:sz w:val="20"/>
          <w:szCs w:val="20"/>
          <w:lang w:eastAsia="ja-JP"/>
        </w:rPr>
        <w:t>, in da na menico vpiše klavzulo »brez protesta«.</w:t>
      </w:r>
    </w:p>
    <w:p w14:paraId="6595200F" w14:textId="77777777" w:rsidR="00D82CF4" w:rsidRPr="00D82CF4" w:rsidRDefault="00D82CF4" w:rsidP="00D82CF4">
      <w:pPr>
        <w:spacing w:after="120" w:line="264" w:lineRule="auto"/>
        <w:jc w:val="both"/>
        <w:rPr>
          <w:rFonts w:eastAsiaTheme="minorEastAsia"/>
          <w:bCs/>
          <w:sz w:val="20"/>
          <w:szCs w:val="20"/>
          <w:lang w:eastAsia="ja-JP"/>
        </w:rPr>
      </w:pPr>
      <w:r w:rsidRPr="00D82CF4">
        <w:rPr>
          <w:rFonts w:eastAsiaTheme="minorEastAsia"/>
          <w:bCs/>
          <w:sz w:val="20"/>
          <w:szCs w:val="20"/>
          <w:lang w:eastAsia="ja-JP"/>
        </w:rPr>
        <w:t>Naročnika nadalje pooblaščamo, da menico domicilira pri katerikoli banki, ki vodi naš transakcijski račun.</w:t>
      </w:r>
    </w:p>
    <w:p w14:paraId="24FBCBB9" w14:textId="77777777" w:rsidR="00D82CF4" w:rsidRPr="00D82CF4" w:rsidRDefault="00D82CF4" w:rsidP="00D82CF4">
      <w:pPr>
        <w:spacing w:after="120" w:line="264" w:lineRule="auto"/>
        <w:jc w:val="both"/>
        <w:rPr>
          <w:rFonts w:eastAsiaTheme="minorEastAsia"/>
          <w:bCs/>
          <w:sz w:val="20"/>
          <w:szCs w:val="20"/>
          <w:lang w:eastAsia="ja-JP"/>
        </w:rPr>
      </w:pPr>
      <w:r w:rsidRPr="00D82CF4">
        <w:rPr>
          <w:rFonts w:eastAsiaTheme="minorEastAsia"/>
          <w:bCs/>
          <w:sz w:val="20"/>
          <w:szCs w:val="20"/>
          <w:lang w:eastAsia="ja-JP"/>
        </w:rPr>
        <w:t>Naročnik lahko menico unovči v primeru:</w:t>
      </w:r>
    </w:p>
    <w:p w14:paraId="6AC33DBD" w14:textId="77777777" w:rsidR="00D82CF4" w:rsidRPr="00D82CF4" w:rsidRDefault="00D82CF4" w:rsidP="00D82CF4">
      <w:pPr>
        <w:numPr>
          <w:ilvl w:val="0"/>
          <w:numId w:val="11"/>
        </w:numPr>
        <w:spacing w:after="120" w:line="264" w:lineRule="auto"/>
        <w:contextualSpacing/>
        <w:jc w:val="both"/>
        <w:rPr>
          <w:rFonts w:eastAsiaTheme="minorEastAsia"/>
          <w:bCs/>
          <w:sz w:val="20"/>
          <w:szCs w:val="20"/>
          <w:lang w:eastAsia="ja-JP"/>
        </w:rPr>
      </w:pPr>
      <w:r w:rsidRPr="00D82CF4">
        <w:rPr>
          <w:rFonts w:eastAsiaTheme="minorEastAsia"/>
          <w:bCs/>
          <w:sz w:val="20"/>
          <w:szCs w:val="20"/>
          <w:lang w:eastAsia="ja-JP"/>
        </w:rPr>
        <w:t>če umaknemo ali spremenimo ponudbo v času njene veljavnosti,</w:t>
      </w:r>
    </w:p>
    <w:p w14:paraId="5F246B14" w14:textId="77777777" w:rsidR="00D82CF4" w:rsidRPr="00D82CF4" w:rsidRDefault="00D82CF4" w:rsidP="00D82CF4">
      <w:pPr>
        <w:numPr>
          <w:ilvl w:val="0"/>
          <w:numId w:val="11"/>
        </w:numPr>
        <w:spacing w:after="120" w:line="264" w:lineRule="auto"/>
        <w:contextualSpacing/>
        <w:jc w:val="both"/>
        <w:rPr>
          <w:rFonts w:eastAsiaTheme="minorEastAsia"/>
          <w:bCs/>
          <w:sz w:val="20"/>
          <w:szCs w:val="20"/>
          <w:lang w:eastAsia="ja-JP"/>
        </w:rPr>
      </w:pPr>
      <w:r w:rsidRPr="00D82CF4">
        <w:rPr>
          <w:rFonts w:eastAsiaTheme="minorEastAsia"/>
          <w:bCs/>
          <w:sz w:val="20"/>
          <w:szCs w:val="20"/>
          <w:lang w:eastAsia="ja-JP"/>
        </w:rPr>
        <w:t>če podamo v ponudbi lažne podatke,</w:t>
      </w:r>
    </w:p>
    <w:p w14:paraId="132CBBEE" w14:textId="77777777" w:rsidR="00D82CF4" w:rsidRPr="00D82CF4" w:rsidRDefault="00D82CF4" w:rsidP="00D82CF4">
      <w:pPr>
        <w:numPr>
          <w:ilvl w:val="0"/>
          <w:numId w:val="11"/>
        </w:numPr>
        <w:spacing w:after="120" w:line="264" w:lineRule="auto"/>
        <w:contextualSpacing/>
        <w:jc w:val="both"/>
        <w:rPr>
          <w:rFonts w:eastAsiaTheme="minorEastAsia"/>
          <w:bCs/>
          <w:sz w:val="20"/>
          <w:szCs w:val="20"/>
          <w:lang w:eastAsia="ja-JP"/>
        </w:rPr>
      </w:pPr>
      <w:r w:rsidRPr="00D82CF4">
        <w:rPr>
          <w:rFonts w:eastAsiaTheme="minorEastAsia"/>
          <w:bCs/>
          <w:sz w:val="20"/>
          <w:szCs w:val="20"/>
          <w:lang w:eastAsia="ja-JP"/>
        </w:rPr>
        <w:t>če zavrnemo sklenitev pogodbe ali</w:t>
      </w:r>
    </w:p>
    <w:p w14:paraId="36324EE3" w14:textId="77777777" w:rsidR="00D82CF4" w:rsidRPr="00D82CF4" w:rsidRDefault="00D82CF4" w:rsidP="00D82CF4">
      <w:pPr>
        <w:numPr>
          <w:ilvl w:val="0"/>
          <w:numId w:val="11"/>
        </w:numPr>
        <w:spacing w:after="120" w:line="264" w:lineRule="auto"/>
        <w:contextualSpacing/>
        <w:jc w:val="both"/>
        <w:rPr>
          <w:rFonts w:eastAsiaTheme="minorEastAsia"/>
          <w:bCs/>
          <w:sz w:val="20"/>
          <w:szCs w:val="20"/>
          <w:lang w:eastAsia="ja-JP"/>
        </w:rPr>
      </w:pPr>
      <w:r w:rsidRPr="00D82CF4">
        <w:rPr>
          <w:rFonts w:eastAsiaTheme="minorEastAsia"/>
          <w:bCs/>
          <w:sz w:val="20"/>
          <w:szCs w:val="20"/>
          <w:lang w:eastAsia="ja-JP"/>
        </w:rPr>
        <w:t xml:space="preserve">če v kolikor bomo izbrani za izvedbo predmeta javnega naročila in v zahtevanem roku ne priložimo finančnega zavarovanja za dobro izvedbo pogodbenih obveznosti.  </w:t>
      </w:r>
    </w:p>
    <w:p w14:paraId="4309217F" w14:textId="0DA4E440" w:rsidR="00D82CF4" w:rsidRPr="00D82CF4" w:rsidRDefault="00D82CF4" w:rsidP="00D82CF4">
      <w:pPr>
        <w:spacing w:after="120" w:line="264" w:lineRule="auto"/>
        <w:jc w:val="both"/>
        <w:rPr>
          <w:rFonts w:eastAsiaTheme="minorEastAsia"/>
          <w:bCs/>
          <w:sz w:val="20"/>
          <w:szCs w:val="20"/>
          <w:lang w:eastAsia="ja-JP"/>
        </w:rPr>
      </w:pPr>
      <w:r w:rsidRPr="00D82CF4">
        <w:rPr>
          <w:rFonts w:eastAsiaTheme="minorEastAsia"/>
          <w:bCs/>
          <w:sz w:val="20"/>
          <w:szCs w:val="20"/>
          <w:lang w:eastAsia="ja-JP"/>
        </w:rPr>
        <w:t xml:space="preserve">Hkrati nepreklicno in brezpogojno pooblaščamo katerokoli banko, </w:t>
      </w:r>
      <w:r w:rsidRPr="00D82CF4">
        <w:rPr>
          <w:rFonts w:eastAsiaTheme="minorEastAsia"/>
          <w:bCs/>
          <w:sz w:val="20"/>
          <w:szCs w:val="20"/>
          <w:highlight w:val="yellow"/>
          <w:lang w:eastAsia="ja-JP"/>
        </w:rPr>
        <w:t xml:space="preserve">ki vodi naš transakcijski račun, da v korist naročnika unovči navedeno menico v znesku </w:t>
      </w:r>
      <w:r w:rsidR="00672E67" w:rsidRPr="004E5175">
        <w:rPr>
          <w:rFonts w:eastAsiaTheme="minorEastAsia"/>
          <w:b/>
          <w:bCs/>
          <w:sz w:val="20"/>
          <w:szCs w:val="20"/>
          <w:highlight w:val="yellow"/>
          <w:u w:val="single"/>
          <w:lang w:eastAsia="ja-JP"/>
        </w:rPr>
        <w:t>______________ EUR</w:t>
      </w:r>
      <w:r w:rsidRPr="00D82CF4">
        <w:rPr>
          <w:rFonts w:eastAsiaTheme="minorEastAsia"/>
          <w:bCs/>
          <w:sz w:val="20"/>
          <w:szCs w:val="20"/>
          <w:lang w:eastAsia="ja-JP"/>
        </w:rPr>
        <w:t xml:space="preserve"> v breme denarnih sredstev na našem transakcijskem računu.</w:t>
      </w:r>
    </w:p>
    <w:p w14:paraId="5056E678" w14:textId="06DC74C9" w:rsidR="00D82CF4" w:rsidRPr="00D82CF4" w:rsidRDefault="00D82CF4" w:rsidP="00D82CF4">
      <w:pPr>
        <w:spacing w:after="120" w:line="264" w:lineRule="auto"/>
        <w:jc w:val="both"/>
        <w:rPr>
          <w:rFonts w:eastAsiaTheme="minorEastAsia"/>
          <w:bCs/>
          <w:sz w:val="20"/>
          <w:szCs w:val="20"/>
          <w:lang w:eastAsia="ja-JP"/>
        </w:rPr>
      </w:pPr>
      <w:r w:rsidRPr="00D82CF4">
        <w:rPr>
          <w:rFonts w:eastAsiaTheme="minorEastAsia"/>
          <w:bCs/>
          <w:sz w:val="20"/>
          <w:szCs w:val="20"/>
          <w:lang w:eastAsia="ja-JP"/>
        </w:rPr>
        <w:t>Naročnik lahko predloži menico v izplačilo najkasneje do vključno dne 1</w:t>
      </w:r>
      <w:r w:rsidR="00061EB3" w:rsidRPr="004E5175">
        <w:rPr>
          <w:rFonts w:eastAsiaTheme="minorEastAsia"/>
          <w:bCs/>
          <w:sz w:val="20"/>
          <w:szCs w:val="20"/>
          <w:lang w:eastAsia="ja-JP"/>
        </w:rPr>
        <w:t>9</w:t>
      </w:r>
      <w:r w:rsidRPr="00D82CF4">
        <w:rPr>
          <w:rFonts w:eastAsiaTheme="minorEastAsia"/>
          <w:bCs/>
          <w:sz w:val="20"/>
          <w:szCs w:val="20"/>
          <w:lang w:eastAsia="ja-JP"/>
        </w:rPr>
        <w:t>.0</w:t>
      </w:r>
      <w:r w:rsidR="00061EB3" w:rsidRPr="004E5175">
        <w:rPr>
          <w:rFonts w:eastAsiaTheme="minorEastAsia"/>
          <w:bCs/>
          <w:sz w:val="20"/>
          <w:szCs w:val="20"/>
          <w:lang w:eastAsia="ja-JP"/>
        </w:rPr>
        <w:t>3</w:t>
      </w:r>
      <w:r w:rsidRPr="00D82CF4">
        <w:rPr>
          <w:rFonts w:eastAsiaTheme="minorEastAsia"/>
          <w:bCs/>
          <w:sz w:val="20"/>
          <w:szCs w:val="20"/>
          <w:lang w:eastAsia="ja-JP"/>
        </w:rPr>
        <w:t>.202</w:t>
      </w:r>
      <w:r w:rsidR="00061EB3" w:rsidRPr="004E5175">
        <w:rPr>
          <w:rFonts w:eastAsiaTheme="minorEastAsia"/>
          <w:bCs/>
          <w:sz w:val="20"/>
          <w:szCs w:val="20"/>
          <w:lang w:eastAsia="ja-JP"/>
        </w:rPr>
        <w:t>6</w:t>
      </w:r>
      <w:r w:rsidRPr="00D82CF4">
        <w:rPr>
          <w:rFonts w:eastAsiaTheme="minorEastAsia"/>
          <w:bCs/>
          <w:sz w:val="20"/>
          <w:szCs w:val="20"/>
          <w:lang w:eastAsia="ja-JP"/>
        </w:rPr>
        <w:t>.</w:t>
      </w:r>
    </w:p>
    <w:p w14:paraId="30D46190" w14:textId="77777777" w:rsidR="00D82CF4" w:rsidRPr="00D82CF4" w:rsidRDefault="00D82CF4" w:rsidP="00D82CF4">
      <w:pPr>
        <w:spacing w:after="120" w:line="264" w:lineRule="auto"/>
        <w:jc w:val="both"/>
        <w:rPr>
          <w:rFonts w:eastAsiaTheme="minorEastAsia"/>
          <w:bCs/>
          <w:sz w:val="20"/>
          <w:szCs w:val="20"/>
          <w:lang w:eastAsia="ja-JP"/>
        </w:rPr>
      </w:pPr>
      <w:r w:rsidRPr="00D82CF4">
        <w:rPr>
          <w:rFonts w:eastAsiaTheme="minorEastAsia"/>
          <w:bCs/>
          <w:sz w:val="20"/>
          <w:szCs w:val="20"/>
          <w:lang w:eastAsia="ja-JP"/>
        </w:rPr>
        <w:t>Priloga: ena (1) bianco menica</w:t>
      </w:r>
    </w:p>
    <w:tbl>
      <w:tblPr>
        <w:tblStyle w:val="Tabelasvetlamrea1poudarek1"/>
        <w:tblW w:w="0" w:type="auto"/>
        <w:tblLook w:val="04A0" w:firstRow="1" w:lastRow="0" w:firstColumn="1" w:lastColumn="0" w:noHBand="0" w:noVBand="1"/>
      </w:tblPr>
      <w:tblGrid>
        <w:gridCol w:w="1640"/>
        <w:gridCol w:w="1658"/>
        <w:gridCol w:w="2495"/>
        <w:gridCol w:w="3269"/>
      </w:tblGrid>
      <w:tr w:rsidR="00D82CF4" w:rsidRPr="00D82CF4" w14:paraId="3D76FE1B" w14:textId="77777777" w:rsidTr="0074304D">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696" w:type="dxa"/>
          </w:tcPr>
          <w:p w14:paraId="5EAF8E3A" w14:textId="77777777" w:rsidR="00D82CF4" w:rsidRPr="00D82CF4" w:rsidRDefault="00D82CF4" w:rsidP="00D82CF4">
            <w:pPr>
              <w:spacing w:after="120" w:line="264" w:lineRule="auto"/>
              <w:jc w:val="center"/>
              <w:rPr>
                <w:lang w:val="sl-SI"/>
              </w:rPr>
            </w:pPr>
            <w:r w:rsidRPr="00D82CF4">
              <w:rPr>
                <w:lang w:val="sl-SI"/>
              </w:rPr>
              <w:t>KRAJ</w:t>
            </w:r>
          </w:p>
        </w:tc>
        <w:tc>
          <w:tcPr>
            <w:tcW w:w="1701" w:type="dxa"/>
          </w:tcPr>
          <w:p w14:paraId="0FF03AC3" w14:textId="77777777" w:rsidR="00D82CF4" w:rsidRPr="00D82CF4" w:rsidRDefault="00D82CF4" w:rsidP="00D82CF4">
            <w:pPr>
              <w:spacing w:after="120" w:line="264" w:lineRule="auto"/>
              <w:jc w:val="center"/>
              <w:cnfStyle w:val="100000000000" w:firstRow="1" w:lastRow="0" w:firstColumn="0" w:lastColumn="0" w:oddVBand="0" w:evenVBand="0" w:oddHBand="0" w:evenHBand="0" w:firstRowFirstColumn="0" w:firstRowLastColumn="0" w:lastRowFirstColumn="0" w:lastRowLastColumn="0"/>
              <w:rPr>
                <w:lang w:val="sl-SI"/>
              </w:rPr>
            </w:pPr>
            <w:r w:rsidRPr="00D82CF4">
              <w:rPr>
                <w:lang w:val="sl-SI"/>
              </w:rPr>
              <w:t>DATUM</w:t>
            </w:r>
          </w:p>
        </w:tc>
        <w:tc>
          <w:tcPr>
            <w:tcW w:w="2552" w:type="dxa"/>
          </w:tcPr>
          <w:p w14:paraId="0E0B0FB4" w14:textId="77777777" w:rsidR="00D82CF4" w:rsidRPr="00D82CF4" w:rsidRDefault="00D82CF4" w:rsidP="00D82CF4">
            <w:pPr>
              <w:spacing w:after="120" w:line="264" w:lineRule="auto"/>
              <w:jc w:val="center"/>
              <w:cnfStyle w:val="100000000000" w:firstRow="1" w:lastRow="0" w:firstColumn="0" w:lastColumn="0" w:oddVBand="0" w:evenVBand="0" w:oddHBand="0" w:evenHBand="0" w:firstRowFirstColumn="0" w:firstRowLastColumn="0" w:lastRowFirstColumn="0" w:lastRowLastColumn="0"/>
              <w:rPr>
                <w:lang w:val="sl-SI"/>
              </w:rPr>
            </w:pPr>
            <w:r w:rsidRPr="00D82CF4">
              <w:rPr>
                <w:lang w:val="sl-SI"/>
              </w:rPr>
              <w:t xml:space="preserve">IME IN PRIIMEK POOBLAŠČENE OSEBE </w:t>
            </w:r>
          </w:p>
        </w:tc>
        <w:tc>
          <w:tcPr>
            <w:tcW w:w="3401" w:type="dxa"/>
          </w:tcPr>
          <w:p w14:paraId="59661D18" w14:textId="77777777" w:rsidR="00D82CF4" w:rsidRPr="00D82CF4" w:rsidRDefault="00D82CF4" w:rsidP="00D82CF4">
            <w:pPr>
              <w:spacing w:after="120" w:line="264" w:lineRule="auto"/>
              <w:jc w:val="center"/>
              <w:cnfStyle w:val="100000000000" w:firstRow="1" w:lastRow="0" w:firstColumn="0" w:lastColumn="0" w:oddVBand="0" w:evenVBand="0" w:oddHBand="0" w:evenHBand="0" w:firstRowFirstColumn="0" w:firstRowLastColumn="0" w:lastRowFirstColumn="0" w:lastRowLastColumn="0"/>
              <w:rPr>
                <w:lang w:val="sl-SI"/>
              </w:rPr>
            </w:pPr>
            <w:r w:rsidRPr="00D82CF4">
              <w:rPr>
                <w:lang w:val="sl-SI"/>
              </w:rPr>
              <w:t>PODPIS IN ŽIG</w:t>
            </w:r>
          </w:p>
        </w:tc>
      </w:tr>
      <w:tr w:rsidR="00D82CF4" w:rsidRPr="00D82CF4" w14:paraId="312F526A" w14:textId="77777777" w:rsidTr="0074304D">
        <w:tc>
          <w:tcPr>
            <w:cnfStyle w:val="001000000000" w:firstRow="0" w:lastRow="0" w:firstColumn="1" w:lastColumn="0" w:oddVBand="0" w:evenVBand="0" w:oddHBand="0" w:evenHBand="0" w:firstRowFirstColumn="0" w:firstRowLastColumn="0" w:lastRowFirstColumn="0" w:lastRowLastColumn="0"/>
            <w:tcW w:w="1696" w:type="dxa"/>
          </w:tcPr>
          <w:p w14:paraId="18FF2A3A" w14:textId="77777777" w:rsidR="00D82CF4" w:rsidRPr="00D82CF4" w:rsidRDefault="00D82CF4" w:rsidP="00D82CF4">
            <w:pPr>
              <w:spacing w:after="120" w:line="264" w:lineRule="auto"/>
              <w:jc w:val="center"/>
              <w:rPr>
                <w:lang w:val="sl-SI"/>
              </w:rPr>
            </w:pPr>
          </w:p>
          <w:p w14:paraId="1003B370" w14:textId="77777777" w:rsidR="00D82CF4" w:rsidRPr="00D82CF4" w:rsidRDefault="00D82CF4" w:rsidP="00D82CF4">
            <w:pPr>
              <w:spacing w:after="120" w:line="264" w:lineRule="auto"/>
              <w:rPr>
                <w:lang w:val="sl-SI"/>
              </w:rPr>
            </w:pPr>
          </w:p>
          <w:p w14:paraId="79078449" w14:textId="77777777" w:rsidR="00D82CF4" w:rsidRPr="00D82CF4" w:rsidRDefault="00D82CF4" w:rsidP="00D82CF4">
            <w:pPr>
              <w:spacing w:after="120" w:line="264" w:lineRule="auto"/>
              <w:rPr>
                <w:lang w:val="sl-SI"/>
              </w:rPr>
            </w:pPr>
          </w:p>
        </w:tc>
        <w:tc>
          <w:tcPr>
            <w:tcW w:w="1701" w:type="dxa"/>
          </w:tcPr>
          <w:p w14:paraId="306AD1FE" w14:textId="77777777" w:rsidR="00D82CF4" w:rsidRPr="00D82CF4" w:rsidRDefault="00D82CF4" w:rsidP="00D82CF4">
            <w:pPr>
              <w:spacing w:after="120" w:line="264" w:lineRule="auto"/>
              <w:jc w:val="center"/>
              <w:cnfStyle w:val="000000000000" w:firstRow="0" w:lastRow="0" w:firstColumn="0" w:lastColumn="0" w:oddVBand="0" w:evenVBand="0" w:oddHBand="0" w:evenHBand="0" w:firstRowFirstColumn="0" w:firstRowLastColumn="0" w:lastRowFirstColumn="0" w:lastRowLastColumn="0"/>
              <w:rPr>
                <w:lang w:val="sl-SI"/>
              </w:rPr>
            </w:pPr>
          </w:p>
        </w:tc>
        <w:tc>
          <w:tcPr>
            <w:tcW w:w="2552" w:type="dxa"/>
          </w:tcPr>
          <w:p w14:paraId="0D06BF4A" w14:textId="77777777" w:rsidR="00D82CF4" w:rsidRPr="00D82CF4" w:rsidRDefault="00D82CF4" w:rsidP="00D82CF4">
            <w:pPr>
              <w:spacing w:after="120" w:line="264" w:lineRule="auto"/>
              <w:jc w:val="center"/>
              <w:cnfStyle w:val="000000000000" w:firstRow="0" w:lastRow="0" w:firstColumn="0" w:lastColumn="0" w:oddVBand="0" w:evenVBand="0" w:oddHBand="0" w:evenHBand="0" w:firstRowFirstColumn="0" w:firstRowLastColumn="0" w:lastRowFirstColumn="0" w:lastRowLastColumn="0"/>
              <w:rPr>
                <w:lang w:val="sl-SI"/>
              </w:rPr>
            </w:pPr>
          </w:p>
        </w:tc>
        <w:tc>
          <w:tcPr>
            <w:tcW w:w="3401" w:type="dxa"/>
          </w:tcPr>
          <w:p w14:paraId="56E52E55" w14:textId="77777777" w:rsidR="00D82CF4" w:rsidRPr="00D82CF4" w:rsidRDefault="00D82CF4" w:rsidP="00D82CF4">
            <w:pPr>
              <w:spacing w:after="120" w:line="264" w:lineRule="auto"/>
              <w:jc w:val="center"/>
              <w:cnfStyle w:val="000000000000" w:firstRow="0" w:lastRow="0" w:firstColumn="0" w:lastColumn="0" w:oddVBand="0" w:evenVBand="0" w:oddHBand="0" w:evenHBand="0" w:firstRowFirstColumn="0" w:firstRowLastColumn="0" w:lastRowFirstColumn="0" w:lastRowLastColumn="0"/>
              <w:rPr>
                <w:lang w:val="sl-SI"/>
              </w:rPr>
            </w:pPr>
          </w:p>
        </w:tc>
      </w:tr>
    </w:tbl>
    <w:p w14:paraId="7F7976AF" w14:textId="77777777" w:rsidR="00D82CF4" w:rsidRPr="00D82CF4" w:rsidRDefault="00D82CF4" w:rsidP="00D82CF4">
      <w:pPr>
        <w:keepNext/>
        <w:keepLines/>
        <w:spacing w:before="160" w:after="120" w:line="240" w:lineRule="auto"/>
        <w:ind w:left="792"/>
        <w:outlineLvl w:val="1"/>
        <w:rPr>
          <w:rFonts w:eastAsiaTheme="majorEastAsia" w:cstheme="majorBidi"/>
          <w:color w:val="5B9BD5" w:themeColor="accent1"/>
          <w:sz w:val="28"/>
          <w:szCs w:val="28"/>
          <w:lang w:eastAsia="ja-JP"/>
        </w:rPr>
      </w:pPr>
    </w:p>
    <w:p w14:paraId="71CB1108" w14:textId="77777777" w:rsidR="00D82CF4" w:rsidRPr="00D82CF4" w:rsidRDefault="00D82CF4" w:rsidP="00D82CF4">
      <w:pPr>
        <w:spacing w:after="120" w:line="264" w:lineRule="auto"/>
        <w:rPr>
          <w:rFonts w:eastAsiaTheme="minorEastAsia"/>
          <w:sz w:val="20"/>
          <w:szCs w:val="20"/>
          <w:lang w:eastAsia="ja-JP"/>
        </w:rPr>
      </w:pPr>
    </w:p>
    <w:p w14:paraId="16594AAF" w14:textId="77777777" w:rsidR="00D82CF4" w:rsidRPr="00D82CF4" w:rsidRDefault="00D82CF4" w:rsidP="00D82CF4">
      <w:pPr>
        <w:spacing w:after="120" w:line="264" w:lineRule="auto"/>
        <w:rPr>
          <w:rFonts w:eastAsiaTheme="majorEastAsia" w:cstheme="majorBidi"/>
          <w:color w:val="5B9BD5" w:themeColor="accent1"/>
          <w:sz w:val="28"/>
          <w:szCs w:val="28"/>
          <w:lang w:eastAsia="ja-JP"/>
        </w:rPr>
      </w:pPr>
      <w:r w:rsidRPr="00D82CF4">
        <w:rPr>
          <w:rFonts w:eastAsiaTheme="minorEastAsia"/>
          <w:sz w:val="20"/>
          <w:szCs w:val="20"/>
          <w:lang w:eastAsia="ja-JP"/>
        </w:rPr>
        <w:br w:type="page"/>
      </w:r>
    </w:p>
    <w:p w14:paraId="7A92C8E7" w14:textId="77777777" w:rsidR="00D82CF4" w:rsidRPr="00D82CF4" w:rsidRDefault="00D82CF4" w:rsidP="00D82CF4">
      <w:pPr>
        <w:keepNext/>
        <w:keepLines/>
        <w:numPr>
          <w:ilvl w:val="2"/>
          <w:numId w:val="1"/>
        </w:numPr>
        <w:spacing w:before="160" w:after="120" w:line="240" w:lineRule="auto"/>
        <w:outlineLvl w:val="1"/>
        <w:rPr>
          <w:rFonts w:eastAsiaTheme="majorEastAsia" w:cstheme="majorBidi"/>
          <w:color w:val="5B9BD5" w:themeColor="accent1"/>
          <w:sz w:val="28"/>
          <w:szCs w:val="28"/>
          <w:lang w:eastAsia="ja-JP"/>
        </w:rPr>
      </w:pPr>
      <w:r w:rsidRPr="00D82CF4">
        <w:rPr>
          <w:rFonts w:eastAsiaTheme="majorEastAsia" w:cstheme="majorBidi"/>
          <w:color w:val="5B9BD5" w:themeColor="accent1"/>
          <w:sz w:val="28"/>
          <w:szCs w:val="28"/>
          <w:lang w:eastAsia="ja-JP"/>
        </w:rPr>
        <w:t>OVOJNICA</w:t>
      </w:r>
    </w:p>
    <w:p w14:paraId="6C3241FF" w14:textId="77777777" w:rsidR="00D82CF4" w:rsidRPr="00D82CF4" w:rsidRDefault="00D82CF4" w:rsidP="00D82CF4">
      <w:pPr>
        <w:spacing w:after="120" w:line="264" w:lineRule="auto"/>
        <w:rPr>
          <w:rFonts w:eastAsiaTheme="minorEastAsia"/>
          <w:sz w:val="20"/>
          <w:szCs w:val="20"/>
          <w:lang w:eastAsia="ja-JP"/>
        </w:rPr>
      </w:pPr>
    </w:p>
    <w:tbl>
      <w:tblPr>
        <w:tblStyle w:val="Tabelasvetlamrea1poudarek1"/>
        <w:tblW w:w="0" w:type="auto"/>
        <w:tblLook w:val="04A0" w:firstRow="1" w:lastRow="0" w:firstColumn="1" w:lastColumn="0" w:noHBand="0" w:noVBand="1"/>
      </w:tblPr>
      <w:tblGrid>
        <w:gridCol w:w="4535"/>
        <w:gridCol w:w="4527"/>
      </w:tblGrid>
      <w:tr w:rsidR="00D82CF4" w:rsidRPr="00D82CF4" w14:paraId="441B76ED" w14:textId="77777777" w:rsidTr="007430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F1ACC0B" w14:textId="77777777" w:rsidR="00D82CF4" w:rsidRPr="00D82CF4" w:rsidRDefault="00D82CF4" w:rsidP="00D82CF4">
            <w:pPr>
              <w:spacing w:after="120" w:line="264" w:lineRule="auto"/>
              <w:jc w:val="center"/>
              <w:rPr>
                <w:color w:val="000000" w:themeColor="text1"/>
                <w:sz w:val="28"/>
                <w:szCs w:val="28"/>
                <w:lang w:val="sl-SI"/>
              </w:rPr>
            </w:pPr>
            <w:r w:rsidRPr="00D82CF4">
              <w:rPr>
                <w:color w:val="000000" w:themeColor="text1"/>
                <w:sz w:val="28"/>
                <w:szCs w:val="28"/>
                <w:lang w:val="sl-SI"/>
              </w:rPr>
              <w:t>POŠILJATELJ (PONUDNIK):</w:t>
            </w:r>
          </w:p>
        </w:tc>
        <w:tc>
          <w:tcPr>
            <w:tcW w:w="4675" w:type="dxa"/>
          </w:tcPr>
          <w:p w14:paraId="2212BE4E" w14:textId="77777777" w:rsidR="00D82CF4" w:rsidRPr="00D82CF4" w:rsidRDefault="00D82CF4" w:rsidP="00D82CF4">
            <w:pPr>
              <w:spacing w:after="120" w:line="264"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28"/>
                <w:szCs w:val="28"/>
                <w:lang w:val="sl-SI"/>
              </w:rPr>
            </w:pPr>
            <w:r w:rsidRPr="00D82CF4">
              <w:rPr>
                <w:color w:val="000000" w:themeColor="text1"/>
                <w:sz w:val="28"/>
                <w:szCs w:val="28"/>
                <w:lang w:val="sl-SI"/>
              </w:rPr>
              <w:t>PREJEMNIK (NAROČNIK):</w:t>
            </w:r>
          </w:p>
        </w:tc>
      </w:tr>
      <w:tr w:rsidR="00D82CF4" w:rsidRPr="00D82CF4" w14:paraId="19DE94DF" w14:textId="77777777" w:rsidTr="0074304D">
        <w:tc>
          <w:tcPr>
            <w:cnfStyle w:val="001000000000" w:firstRow="0" w:lastRow="0" w:firstColumn="1" w:lastColumn="0" w:oddVBand="0" w:evenVBand="0" w:oddHBand="0" w:evenHBand="0" w:firstRowFirstColumn="0" w:firstRowLastColumn="0" w:lastRowFirstColumn="0" w:lastRowLastColumn="0"/>
            <w:tcW w:w="4675" w:type="dxa"/>
          </w:tcPr>
          <w:p w14:paraId="6CAE2B9A" w14:textId="77777777" w:rsidR="00D82CF4" w:rsidRPr="00D82CF4" w:rsidRDefault="00D82CF4" w:rsidP="00D82CF4">
            <w:pPr>
              <w:spacing w:after="120" w:line="264" w:lineRule="auto"/>
              <w:rPr>
                <w:color w:val="000000" w:themeColor="text1"/>
                <w:sz w:val="36"/>
                <w:szCs w:val="36"/>
                <w:lang w:val="sl-SI"/>
              </w:rPr>
            </w:pPr>
          </w:p>
          <w:p w14:paraId="70CB940D" w14:textId="77777777" w:rsidR="00D82CF4" w:rsidRPr="00D82CF4" w:rsidRDefault="00D82CF4" w:rsidP="00D82CF4">
            <w:pPr>
              <w:spacing w:after="120" w:line="264" w:lineRule="auto"/>
              <w:rPr>
                <w:color w:val="000000" w:themeColor="text1"/>
                <w:sz w:val="36"/>
                <w:szCs w:val="36"/>
                <w:lang w:val="sl-SI"/>
              </w:rPr>
            </w:pPr>
          </w:p>
          <w:p w14:paraId="4CFBA025" w14:textId="77777777" w:rsidR="00D82CF4" w:rsidRPr="00D82CF4" w:rsidRDefault="00D82CF4" w:rsidP="00D82CF4">
            <w:pPr>
              <w:spacing w:after="120" w:line="264" w:lineRule="auto"/>
              <w:rPr>
                <w:color w:val="000000" w:themeColor="text1"/>
                <w:sz w:val="36"/>
                <w:szCs w:val="36"/>
                <w:lang w:val="sl-SI"/>
              </w:rPr>
            </w:pPr>
          </w:p>
          <w:p w14:paraId="6C3B9B28" w14:textId="77777777" w:rsidR="00D82CF4" w:rsidRPr="00D82CF4" w:rsidRDefault="00D82CF4" w:rsidP="00D82CF4">
            <w:pPr>
              <w:spacing w:after="120" w:line="264" w:lineRule="auto"/>
              <w:rPr>
                <w:color w:val="000000" w:themeColor="text1"/>
                <w:sz w:val="36"/>
                <w:szCs w:val="36"/>
                <w:lang w:val="sl-SI"/>
              </w:rPr>
            </w:pPr>
          </w:p>
          <w:p w14:paraId="45BC4711" w14:textId="77777777" w:rsidR="00D82CF4" w:rsidRPr="00D82CF4" w:rsidRDefault="00D82CF4" w:rsidP="00D82CF4">
            <w:pPr>
              <w:spacing w:after="120" w:line="264" w:lineRule="auto"/>
              <w:rPr>
                <w:color w:val="000000" w:themeColor="text1"/>
                <w:sz w:val="36"/>
                <w:szCs w:val="36"/>
                <w:lang w:val="sl-SI"/>
              </w:rPr>
            </w:pPr>
          </w:p>
          <w:p w14:paraId="62FF22A0" w14:textId="77777777" w:rsidR="00D82CF4" w:rsidRPr="00D82CF4" w:rsidRDefault="00D82CF4" w:rsidP="00D82CF4">
            <w:pPr>
              <w:spacing w:after="120" w:line="264" w:lineRule="auto"/>
              <w:rPr>
                <w:color w:val="000000" w:themeColor="text1"/>
                <w:sz w:val="36"/>
                <w:szCs w:val="36"/>
                <w:lang w:val="sl-SI"/>
              </w:rPr>
            </w:pPr>
          </w:p>
          <w:p w14:paraId="70E050F4" w14:textId="77777777" w:rsidR="00D82CF4" w:rsidRPr="00D82CF4" w:rsidRDefault="00D82CF4" w:rsidP="00D82CF4">
            <w:pPr>
              <w:spacing w:after="120" w:line="264" w:lineRule="auto"/>
              <w:rPr>
                <w:color w:val="000000" w:themeColor="text1"/>
                <w:sz w:val="36"/>
                <w:szCs w:val="36"/>
                <w:lang w:val="sl-SI"/>
              </w:rPr>
            </w:pPr>
          </w:p>
        </w:tc>
        <w:tc>
          <w:tcPr>
            <w:tcW w:w="4675" w:type="dxa"/>
          </w:tcPr>
          <w:p w14:paraId="688E9201" w14:textId="77777777" w:rsidR="00D82CF4" w:rsidRPr="00D82CF4" w:rsidRDefault="00D82CF4" w:rsidP="00D82CF4">
            <w:pPr>
              <w:spacing w:after="120" w:line="264" w:lineRule="auto"/>
              <w:jc w:val="center"/>
              <w:cnfStyle w:val="000000000000" w:firstRow="0" w:lastRow="0" w:firstColumn="0" w:lastColumn="0" w:oddVBand="0" w:evenVBand="0" w:oddHBand="0" w:evenHBand="0" w:firstRowFirstColumn="0" w:firstRowLastColumn="0" w:lastRowFirstColumn="0" w:lastRowLastColumn="0"/>
              <w:rPr>
                <w:b/>
                <w:color w:val="000000" w:themeColor="text1"/>
                <w:sz w:val="36"/>
                <w:szCs w:val="36"/>
                <w:lang w:val="sl-SI"/>
              </w:rPr>
            </w:pPr>
          </w:p>
          <w:p w14:paraId="408429D3" w14:textId="77777777" w:rsidR="00D82CF4" w:rsidRPr="00D82CF4" w:rsidRDefault="00D82CF4" w:rsidP="00D82CF4">
            <w:pPr>
              <w:spacing w:after="120" w:line="264" w:lineRule="auto"/>
              <w:jc w:val="center"/>
              <w:cnfStyle w:val="000000000000" w:firstRow="0" w:lastRow="0" w:firstColumn="0" w:lastColumn="0" w:oddVBand="0" w:evenVBand="0" w:oddHBand="0" w:evenHBand="0" w:firstRowFirstColumn="0" w:firstRowLastColumn="0" w:lastRowFirstColumn="0" w:lastRowLastColumn="0"/>
              <w:rPr>
                <w:b/>
                <w:color w:val="000000" w:themeColor="text1"/>
                <w:sz w:val="36"/>
                <w:szCs w:val="36"/>
                <w:lang w:val="sl-SI"/>
              </w:rPr>
            </w:pPr>
            <w:r w:rsidRPr="00D82CF4">
              <w:rPr>
                <w:b/>
                <w:color w:val="000000" w:themeColor="text1"/>
                <w:sz w:val="36"/>
                <w:szCs w:val="36"/>
                <w:lang w:val="sl-SI"/>
              </w:rPr>
              <w:t>GRM NOVO MESTO - center biotehnike in turizma</w:t>
            </w:r>
          </w:p>
          <w:p w14:paraId="294547FD" w14:textId="1D3EB5BF" w:rsidR="00D82CF4" w:rsidRPr="00D82CF4" w:rsidRDefault="00061EB3" w:rsidP="00D82CF4">
            <w:pPr>
              <w:spacing w:after="120" w:line="264" w:lineRule="auto"/>
              <w:jc w:val="center"/>
              <w:cnfStyle w:val="000000000000" w:firstRow="0" w:lastRow="0" w:firstColumn="0" w:lastColumn="0" w:oddVBand="0" w:evenVBand="0" w:oddHBand="0" w:evenHBand="0" w:firstRowFirstColumn="0" w:firstRowLastColumn="0" w:lastRowFirstColumn="0" w:lastRowLastColumn="0"/>
              <w:rPr>
                <w:b/>
                <w:color w:val="000000" w:themeColor="text1"/>
                <w:sz w:val="36"/>
                <w:szCs w:val="36"/>
                <w:lang w:val="sl-SI"/>
              </w:rPr>
            </w:pPr>
            <w:r w:rsidRPr="004E5175">
              <w:rPr>
                <w:b/>
                <w:color w:val="000000" w:themeColor="text1"/>
                <w:sz w:val="36"/>
                <w:szCs w:val="36"/>
                <w:lang w:val="sl-SI"/>
              </w:rPr>
              <w:t>Jana Goršin Fabjan</w:t>
            </w:r>
          </w:p>
          <w:p w14:paraId="61E7818F" w14:textId="77777777" w:rsidR="00D82CF4" w:rsidRPr="00D82CF4" w:rsidRDefault="00D82CF4" w:rsidP="00D82CF4">
            <w:pPr>
              <w:spacing w:after="120" w:line="264" w:lineRule="auto"/>
              <w:jc w:val="center"/>
              <w:cnfStyle w:val="000000000000" w:firstRow="0" w:lastRow="0" w:firstColumn="0" w:lastColumn="0" w:oddVBand="0" w:evenVBand="0" w:oddHBand="0" w:evenHBand="0" w:firstRowFirstColumn="0" w:firstRowLastColumn="0" w:lastRowFirstColumn="0" w:lastRowLastColumn="0"/>
              <w:rPr>
                <w:b/>
                <w:color w:val="000000" w:themeColor="text1"/>
                <w:sz w:val="36"/>
                <w:szCs w:val="36"/>
                <w:lang w:val="sl-SI"/>
              </w:rPr>
            </w:pPr>
            <w:r w:rsidRPr="00D82CF4">
              <w:rPr>
                <w:b/>
                <w:color w:val="000000" w:themeColor="text1"/>
                <w:sz w:val="36"/>
                <w:szCs w:val="36"/>
                <w:lang w:val="sl-SI"/>
              </w:rPr>
              <w:t>Sevno 13</w:t>
            </w:r>
          </w:p>
          <w:p w14:paraId="09624430" w14:textId="77777777" w:rsidR="00D82CF4" w:rsidRPr="00D82CF4" w:rsidRDefault="00D82CF4" w:rsidP="00D82CF4">
            <w:pPr>
              <w:spacing w:after="120" w:line="264" w:lineRule="auto"/>
              <w:jc w:val="center"/>
              <w:cnfStyle w:val="000000000000" w:firstRow="0" w:lastRow="0" w:firstColumn="0" w:lastColumn="0" w:oddVBand="0" w:evenVBand="0" w:oddHBand="0" w:evenHBand="0" w:firstRowFirstColumn="0" w:firstRowLastColumn="0" w:lastRowFirstColumn="0" w:lastRowLastColumn="0"/>
              <w:rPr>
                <w:b/>
                <w:color w:val="000000" w:themeColor="text1"/>
                <w:sz w:val="36"/>
                <w:szCs w:val="36"/>
                <w:lang w:val="sl-SI"/>
              </w:rPr>
            </w:pPr>
            <w:r w:rsidRPr="00D82CF4">
              <w:rPr>
                <w:b/>
                <w:color w:val="000000" w:themeColor="text1"/>
                <w:sz w:val="36"/>
                <w:szCs w:val="36"/>
                <w:lang w:val="sl-SI"/>
              </w:rPr>
              <w:t>8000 Novo mesto</w:t>
            </w:r>
          </w:p>
        </w:tc>
      </w:tr>
      <w:tr w:rsidR="00D82CF4" w:rsidRPr="00D82CF4" w14:paraId="5C3540B0" w14:textId="77777777" w:rsidTr="0074304D">
        <w:tc>
          <w:tcPr>
            <w:cnfStyle w:val="001000000000" w:firstRow="0" w:lastRow="0" w:firstColumn="1" w:lastColumn="0" w:oddVBand="0" w:evenVBand="0" w:oddHBand="0" w:evenHBand="0" w:firstRowFirstColumn="0" w:firstRowLastColumn="0" w:lastRowFirstColumn="0" w:lastRowLastColumn="0"/>
            <w:tcW w:w="9350" w:type="dxa"/>
            <w:gridSpan w:val="2"/>
          </w:tcPr>
          <w:p w14:paraId="0B01E1AB" w14:textId="77777777" w:rsidR="00D82CF4" w:rsidRPr="00D82CF4" w:rsidRDefault="00D82CF4" w:rsidP="00D82CF4">
            <w:pPr>
              <w:spacing w:after="120" w:line="264" w:lineRule="auto"/>
              <w:rPr>
                <w:color w:val="000000" w:themeColor="text1"/>
                <w:sz w:val="36"/>
                <w:szCs w:val="36"/>
                <w:lang w:val="sl-SI"/>
              </w:rPr>
            </w:pPr>
          </w:p>
          <w:p w14:paraId="623B0881" w14:textId="77777777" w:rsidR="00D82CF4" w:rsidRPr="00D82CF4" w:rsidRDefault="00D82CF4" w:rsidP="00D82CF4">
            <w:pPr>
              <w:spacing w:after="120" w:line="264" w:lineRule="auto"/>
              <w:jc w:val="center"/>
              <w:rPr>
                <w:color w:val="000000" w:themeColor="text1"/>
                <w:sz w:val="40"/>
                <w:szCs w:val="40"/>
                <w:lang w:val="sl-SI"/>
              </w:rPr>
            </w:pPr>
            <w:r w:rsidRPr="00D82CF4">
              <w:rPr>
                <w:color w:val="000000" w:themeColor="text1"/>
                <w:sz w:val="40"/>
                <w:szCs w:val="40"/>
                <w:lang w:val="sl-SI"/>
              </w:rPr>
              <w:t xml:space="preserve">ZAVAROVANJE ZA RESNOST PONUDBE </w:t>
            </w:r>
          </w:p>
          <w:p w14:paraId="0DC21D39" w14:textId="77777777" w:rsidR="00D82CF4" w:rsidRPr="00D82CF4" w:rsidRDefault="00D82CF4" w:rsidP="00D82CF4">
            <w:pPr>
              <w:spacing w:after="120" w:line="480" w:lineRule="auto"/>
              <w:jc w:val="center"/>
              <w:rPr>
                <w:color w:val="000000" w:themeColor="text1"/>
                <w:sz w:val="40"/>
                <w:szCs w:val="40"/>
                <w:lang w:val="sl-SI"/>
              </w:rPr>
            </w:pPr>
            <w:r w:rsidRPr="00D82CF4">
              <w:rPr>
                <w:color w:val="000000" w:themeColor="text1"/>
                <w:sz w:val="40"/>
                <w:szCs w:val="40"/>
                <w:lang w:val="sl-SI"/>
              </w:rPr>
              <w:t>za javno naročilo z naslovom »Tiskarske usluge – tiskanje, dotisk, oblikovanje, vezenje«</w:t>
            </w:r>
          </w:p>
          <w:p w14:paraId="6AE7DDCF" w14:textId="77777777" w:rsidR="00D82CF4" w:rsidRPr="00D82CF4" w:rsidRDefault="00D82CF4" w:rsidP="00D82CF4">
            <w:pPr>
              <w:spacing w:after="120" w:line="264" w:lineRule="auto"/>
              <w:jc w:val="center"/>
              <w:rPr>
                <w:color w:val="000000" w:themeColor="text1"/>
                <w:sz w:val="36"/>
                <w:szCs w:val="36"/>
                <w:lang w:val="sl-SI"/>
              </w:rPr>
            </w:pPr>
          </w:p>
        </w:tc>
      </w:tr>
      <w:tr w:rsidR="00D82CF4" w:rsidRPr="00D82CF4" w14:paraId="5FCFE682" w14:textId="77777777" w:rsidTr="0074304D">
        <w:tc>
          <w:tcPr>
            <w:cnfStyle w:val="001000000000" w:firstRow="0" w:lastRow="0" w:firstColumn="1" w:lastColumn="0" w:oddVBand="0" w:evenVBand="0" w:oddHBand="0" w:evenHBand="0" w:firstRowFirstColumn="0" w:firstRowLastColumn="0" w:lastRowFirstColumn="0" w:lastRowLastColumn="0"/>
            <w:tcW w:w="9350" w:type="dxa"/>
            <w:gridSpan w:val="2"/>
          </w:tcPr>
          <w:p w14:paraId="01FF8EC3" w14:textId="77777777" w:rsidR="00D82CF4" w:rsidRPr="00D82CF4" w:rsidRDefault="00D82CF4" w:rsidP="00D82CF4">
            <w:pPr>
              <w:spacing w:after="120" w:line="264" w:lineRule="auto"/>
              <w:jc w:val="center"/>
              <w:rPr>
                <w:color w:val="000000" w:themeColor="text1"/>
                <w:sz w:val="56"/>
                <w:szCs w:val="56"/>
                <w:lang w:val="sl-SI"/>
              </w:rPr>
            </w:pPr>
            <w:r w:rsidRPr="00D82CF4">
              <w:rPr>
                <w:color w:val="000000" w:themeColor="text1"/>
                <w:sz w:val="56"/>
                <w:szCs w:val="56"/>
                <w:lang w:val="sl-SI"/>
              </w:rPr>
              <w:t>»NE ODPIRAJ!«</w:t>
            </w:r>
          </w:p>
          <w:p w14:paraId="441474C1" w14:textId="77777777" w:rsidR="00D82CF4" w:rsidRPr="00D82CF4" w:rsidRDefault="00D82CF4" w:rsidP="00D82CF4">
            <w:pPr>
              <w:spacing w:after="120" w:line="264" w:lineRule="auto"/>
              <w:rPr>
                <w:color w:val="000000" w:themeColor="text1"/>
                <w:sz w:val="36"/>
                <w:szCs w:val="36"/>
                <w:lang w:val="sl-SI"/>
              </w:rPr>
            </w:pPr>
          </w:p>
        </w:tc>
      </w:tr>
      <w:tr w:rsidR="00D82CF4" w:rsidRPr="00D82CF4" w14:paraId="5C50F62D" w14:textId="77777777" w:rsidTr="0074304D">
        <w:tc>
          <w:tcPr>
            <w:cnfStyle w:val="001000000000" w:firstRow="0" w:lastRow="0" w:firstColumn="1" w:lastColumn="0" w:oddVBand="0" w:evenVBand="0" w:oddHBand="0" w:evenHBand="0" w:firstRowFirstColumn="0" w:firstRowLastColumn="0" w:lastRowFirstColumn="0" w:lastRowLastColumn="0"/>
            <w:tcW w:w="4675" w:type="dxa"/>
          </w:tcPr>
          <w:p w14:paraId="45CAE444" w14:textId="77777777" w:rsidR="00D82CF4" w:rsidRPr="00D82CF4" w:rsidRDefault="00D82CF4" w:rsidP="00D82CF4">
            <w:pPr>
              <w:spacing w:after="120" w:line="264" w:lineRule="auto"/>
              <w:jc w:val="center"/>
              <w:rPr>
                <w:color w:val="000000" w:themeColor="text1"/>
                <w:sz w:val="28"/>
                <w:szCs w:val="28"/>
                <w:lang w:val="sl-SI"/>
              </w:rPr>
            </w:pPr>
            <w:r w:rsidRPr="00D82CF4">
              <w:rPr>
                <w:color w:val="000000" w:themeColor="text1"/>
                <w:sz w:val="28"/>
                <w:szCs w:val="28"/>
                <w:lang w:val="sl-SI"/>
              </w:rPr>
              <w:t>DATUM IN URA PREJEMA ZAVAROVANJA ZA RESNOST PONUDBE:</w:t>
            </w:r>
          </w:p>
          <w:p w14:paraId="13A3D2C8" w14:textId="77777777" w:rsidR="00D82CF4" w:rsidRPr="00D82CF4" w:rsidRDefault="00D82CF4" w:rsidP="00D82CF4">
            <w:pPr>
              <w:spacing w:after="120" w:line="264" w:lineRule="auto"/>
              <w:jc w:val="center"/>
              <w:rPr>
                <w:color w:val="000000" w:themeColor="text1"/>
                <w:lang w:val="sl-SI"/>
              </w:rPr>
            </w:pPr>
            <w:r w:rsidRPr="00D82CF4">
              <w:rPr>
                <w:color w:val="000000" w:themeColor="text1"/>
                <w:lang w:val="sl-SI"/>
              </w:rPr>
              <w:t>(izpolni vložišče naročnika)</w:t>
            </w:r>
          </w:p>
        </w:tc>
        <w:tc>
          <w:tcPr>
            <w:tcW w:w="4675" w:type="dxa"/>
          </w:tcPr>
          <w:p w14:paraId="0EDA007A" w14:textId="77777777" w:rsidR="00D82CF4" w:rsidRPr="00D82CF4" w:rsidRDefault="00D82CF4" w:rsidP="00D82CF4">
            <w:pPr>
              <w:spacing w:after="120" w:line="264" w:lineRule="auto"/>
              <w:cnfStyle w:val="000000000000" w:firstRow="0" w:lastRow="0" w:firstColumn="0" w:lastColumn="0" w:oddVBand="0" w:evenVBand="0" w:oddHBand="0" w:evenHBand="0" w:firstRowFirstColumn="0" w:firstRowLastColumn="0" w:lastRowFirstColumn="0" w:lastRowLastColumn="0"/>
              <w:rPr>
                <w:b/>
                <w:color w:val="000000" w:themeColor="text1"/>
                <w:sz w:val="36"/>
                <w:szCs w:val="36"/>
                <w:lang w:val="sl-SI"/>
              </w:rPr>
            </w:pPr>
          </w:p>
        </w:tc>
      </w:tr>
    </w:tbl>
    <w:p w14:paraId="2900FC7B" w14:textId="77777777" w:rsidR="00D82CF4" w:rsidRPr="00D82CF4" w:rsidRDefault="00D82CF4" w:rsidP="00D82CF4">
      <w:pPr>
        <w:spacing w:after="120" w:line="264" w:lineRule="auto"/>
        <w:rPr>
          <w:rFonts w:eastAsiaTheme="minorEastAsia"/>
          <w:sz w:val="20"/>
          <w:szCs w:val="20"/>
          <w:lang w:eastAsia="ja-JP"/>
        </w:rPr>
      </w:pPr>
    </w:p>
    <w:p w14:paraId="3F873873" w14:textId="77777777" w:rsidR="00D82CF4" w:rsidRPr="00D82CF4" w:rsidRDefault="00D82CF4" w:rsidP="00D82CF4">
      <w:pPr>
        <w:spacing w:after="120" w:line="264" w:lineRule="auto"/>
        <w:rPr>
          <w:rFonts w:eastAsiaTheme="minorEastAsia"/>
          <w:sz w:val="20"/>
          <w:szCs w:val="20"/>
          <w:lang w:eastAsia="ja-JP"/>
        </w:rPr>
      </w:pPr>
    </w:p>
    <w:p w14:paraId="418D71AA" w14:textId="77777777" w:rsidR="00D82CF4" w:rsidRPr="00D82CF4" w:rsidRDefault="00D82CF4" w:rsidP="00D82CF4">
      <w:pPr>
        <w:spacing w:after="120" w:line="264" w:lineRule="auto"/>
        <w:rPr>
          <w:rFonts w:eastAsiaTheme="minorEastAsia"/>
          <w:sz w:val="20"/>
          <w:szCs w:val="20"/>
          <w:lang w:eastAsia="ja-JP"/>
        </w:rPr>
      </w:pPr>
    </w:p>
    <w:p w14:paraId="6A4E5116" w14:textId="77777777" w:rsidR="00D82CF4" w:rsidRPr="00D82CF4" w:rsidRDefault="00D82CF4" w:rsidP="00D82CF4">
      <w:pPr>
        <w:spacing w:after="120" w:line="264" w:lineRule="auto"/>
        <w:rPr>
          <w:rFonts w:eastAsiaTheme="minorEastAsia"/>
          <w:sz w:val="20"/>
          <w:szCs w:val="20"/>
          <w:lang w:eastAsia="ja-JP"/>
        </w:rPr>
      </w:pPr>
    </w:p>
    <w:p w14:paraId="59899A06" w14:textId="77777777" w:rsidR="00D82CF4" w:rsidRPr="00D82CF4" w:rsidRDefault="00D82CF4" w:rsidP="000F44A3">
      <w:pPr>
        <w:spacing w:after="120" w:line="264" w:lineRule="auto"/>
        <w:contextualSpacing/>
        <w:rPr>
          <w:rFonts w:eastAsiaTheme="minorEastAsia"/>
          <w:color w:val="5B9BD5" w:themeColor="accent1"/>
          <w:sz w:val="28"/>
          <w:szCs w:val="28"/>
          <w:lang w:eastAsia="ja-JP"/>
        </w:rPr>
      </w:pPr>
      <w:r w:rsidRPr="00D82CF4">
        <w:rPr>
          <w:rFonts w:eastAsiaTheme="minorEastAsia"/>
          <w:color w:val="5B9BD5" w:themeColor="accent1"/>
          <w:sz w:val="28"/>
          <w:szCs w:val="28"/>
          <w:lang w:eastAsia="ja-JP"/>
        </w:rPr>
        <w:t>VZOREC POGODBE</w:t>
      </w:r>
    </w:p>
    <w:p w14:paraId="0EE6BAA4" w14:textId="77777777" w:rsidR="00D82CF4" w:rsidRPr="00D82CF4" w:rsidRDefault="00D82CF4" w:rsidP="00D82CF4">
      <w:pPr>
        <w:spacing w:after="120" w:line="264" w:lineRule="auto"/>
        <w:rPr>
          <w:rFonts w:eastAsiaTheme="minorEastAsia"/>
          <w:sz w:val="20"/>
          <w:szCs w:val="20"/>
          <w:lang w:eastAsia="ja-JP"/>
        </w:rPr>
      </w:pPr>
    </w:p>
    <w:p w14:paraId="4492CC9E" w14:textId="4C717232" w:rsidR="00D82CF4" w:rsidRPr="00D82CF4" w:rsidRDefault="00D82CF4" w:rsidP="00D82CF4">
      <w:pPr>
        <w:spacing w:after="120" w:line="360" w:lineRule="auto"/>
        <w:ind w:left="1445" w:hanging="1440"/>
        <w:jc w:val="both"/>
        <w:rPr>
          <w:rFonts w:eastAsia="Times New Roman" w:cs="Calibri"/>
          <w:lang w:eastAsia="sl-SI"/>
        </w:rPr>
      </w:pPr>
      <w:r w:rsidRPr="00D82CF4">
        <w:rPr>
          <w:rFonts w:eastAsiaTheme="minorEastAsia" w:cs="Calibri"/>
          <w:lang w:eastAsia="ja-JP"/>
        </w:rPr>
        <w:t xml:space="preserve">NAROČNIK:          GRM NOVO MESTO, Sevno 13, 8000 NOVO MESTO, ki ga zastopa </w:t>
      </w:r>
      <w:r w:rsidR="00790A67">
        <w:rPr>
          <w:rFonts w:eastAsiaTheme="minorEastAsia" w:cs="Calibri"/>
          <w:lang w:eastAsia="ja-JP"/>
        </w:rPr>
        <w:t>mag. Mojca Špec Potočar, direktorica</w:t>
      </w:r>
      <w:r w:rsidRPr="00D82CF4">
        <w:rPr>
          <w:rFonts w:eastAsiaTheme="minorEastAsia" w:cs="Calibri"/>
          <w:lang w:eastAsia="ja-JP"/>
        </w:rPr>
        <w:t>, Identifikacijska št. za DDV: SI46571558,</w:t>
      </w:r>
    </w:p>
    <w:p w14:paraId="4EC0953A" w14:textId="77777777" w:rsidR="00D82CF4" w:rsidRPr="00D82CF4" w:rsidRDefault="00D82CF4" w:rsidP="00D82CF4">
      <w:pPr>
        <w:spacing w:after="120" w:line="360" w:lineRule="auto"/>
        <w:ind w:left="1428"/>
        <w:jc w:val="both"/>
        <w:rPr>
          <w:rFonts w:eastAsiaTheme="minorEastAsia" w:cs="Calibri"/>
          <w:lang w:eastAsia="ja-JP"/>
        </w:rPr>
      </w:pPr>
      <w:r w:rsidRPr="00D82CF4">
        <w:rPr>
          <w:rFonts w:eastAsiaTheme="minorEastAsia" w:cs="Calibri"/>
          <w:lang w:eastAsia="ja-JP"/>
        </w:rPr>
        <w:t>Matična številka: 5089107000</w:t>
      </w:r>
    </w:p>
    <w:p w14:paraId="4D29A504" w14:textId="77777777" w:rsidR="00D82CF4" w:rsidRPr="00D82CF4" w:rsidRDefault="00D82CF4" w:rsidP="00D82CF4">
      <w:pPr>
        <w:spacing w:after="120" w:line="360" w:lineRule="auto"/>
        <w:ind w:left="1428"/>
        <w:jc w:val="both"/>
        <w:rPr>
          <w:rFonts w:eastAsiaTheme="minorEastAsia" w:cs="Calibri"/>
          <w:lang w:eastAsia="ja-JP"/>
        </w:rPr>
      </w:pPr>
      <w:r w:rsidRPr="00D82CF4">
        <w:rPr>
          <w:rFonts w:eastAsiaTheme="minorEastAsia" w:cs="Calibri"/>
          <w:lang w:eastAsia="ja-JP"/>
        </w:rPr>
        <w:t>Transakcijski račun številka: SI56 01100-6030703530</w:t>
      </w:r>
    </w:p>
    <w:p w14:paraId="51AC6737" w14:textId="77777777" w:rsidR="00D82CF4" w:rsidRPr="00D82CF4" w:rsidRDefault="00D82CF4" w:rsidP="00D82CF4">
      <w:pPr>
        <w:spacing w:after="0" w:line="240" w:lineRule="auto"/>
        <w:jc w:val="both"/>
        <w:rPr>
          <w:rFonts w:ascii="Times New Roman" w:eastAsia="Times New Roman" w:hAnsi="Times New Roman" w:cs="Times New Roman"/>
          <w:sz w:val="24"/>
          <w:szCs w:val="24"/>
          <w:lang w:eastAsia="sl-SI"/>
        </w:rPr>
      </w:pPr>
      <w:r w:rsidRPr="00D82CF4">
        <w:rPr>
          <w:rFonts w:ascii="Times New Roman" w:eastAsia="Times New Roman" w:hAnsi="Times New Roman" w:cs="Times New Roman"/>
          <w:sz w:val="24"/>
          <w:szCs w:val="24"/>
          <w:lang w:eastAsia="sl-SI"/>
        </w:rPr>
        <w:t>IN</w:t>
      </w:r>
    </w:p>
    <w:p w14:paraId="5E007DDF" w14:textId="77777777" w:rsidR="00D82CF4" w:rsidRPr="00D82CF4" w:rsidRDefault="00D82CF4" w:rsidP="00D82CF4">
      <w:pPr>
        <w:spacing w:after="0" w:line="240" w:lineRule="auto"/>
        <w:jc w:val="both"/>
        <w:rPr>
          <w:rFonts w:ascii="Times New Roman" w:eastAsia="Times New Roman" w:hAnsi="Times New Roman" w:cs="Times New Roman"/>
          <w:sz w:val="24"/>
          <w:szCs w:val="24"/>
          <w:lang w:eastAsia="sl-SI"/>
        </w:rPr>
      </w:pPr>
    </w:p>
    <w:p w14:paraId="53E9CC7F" w14:textId="77777777" w:rsidR="00D82CF4" w:rsidRPr="00D82CF4" w:rsidRDefault="00D82CF4" w:rsidP="00D82CF4">
      <w:pPr>
        <w:spacing w:after="120" w:line="360" w:lineRule="auto"/>
        <w:ind w:left="1445" w:hanging="1440"/>
        <w:jc w:val="both"/>
        <w:rPr>
          <w:rFonts w:eastAsiaTheme="minorEastAsia" w:cs="Calibri"/>
          <w:lang w:eastAsia="ja-JP"/>
        </w:rPr>
      </w:pPr>
      <w:r w:rsidRPr="00D82CF4">
        <w:rPr>
          <w:rFonts w:eastAsiaTheme="minorEastAsia" w:cs="Calibri"/>
          <w:lang w:eastAsia="ja-JP"/>
        </w:rPr>
        <w:t>DOBAVITELJ:   __________________________________________________________</w:t>
      </w:r>
    </w:p>
    <w:p w14:paraId="4B5700F9" w14:textId="77777777" w:rsidR="00D82CF4" w:rsidRPr="00D82CF4" w:rsidRDefault="00D82CF4" w:rsidP="00D82CF4">
      <w:pPr>
        <w:spacing w:after="120" w:line="360" w:lineRule="auto"/>
        <w:ind w:left="1445" w:hanging="29"/>
        <w:jc w:val="both"/>
        <w:rPr>
          <w:rFonts w:eastAsiaTheme="minorEastAsia" w:cs="Calibri"/>
          <w:lang w:eastAsia="ja-JP"/>
        </w:rPr>
      </w:pPr>
      <w:r w:rsidRPr="00D82CF4">
        <w:rPr>
          <w:rFonts w:eastAsiaTheme="minorEastAsia" w:cs="Calibri"/>
          <w:lang w:eastAsia="ja-JP"/>
        </w:rPr>
        <w:t xml:space="preserve">Identifikacijska št. za DDV: </w:t>
      </w:r>
    </w:p>
    <w:p w14:paraId="63CD2C51" w14:textId="77777777" w:rsidR="00D82CF4" w:rsidRPr="00D82CF4" w:rsidRDefault="00D82CF4" w:rsidP="00D82CF4">
      <w:pPr>
        <w:spacing w:after="120" w:line="360" w:lineRule="auto"/>
        <w:ind w:left="1428"/>
        <w:jc w:val="both"/>
        <w:rPr>
          <w:rFonts w:eastAsiaTheme="minorEastAsia" w:cs="Calibri"/>
          <w:lang w:eastAsia="ja-JP"/>
        </w:rPr>
      </w:pPr>
      <w:r w:rsidRPr="00D82CF4">
        <w:rPr>
          <w:rFonts w:eastAsiaTheme="minorEastAsia" w:cs="Calibri"/>
          <w:lang w:eastAsia="ja-JP"/>
        </w:rPr>
        <w:t xml:space="preserve">Matična številka: </w:t>
      </w:r>
    </w:p>
    <w:p w14:paraId="512A13CA" w14:textId="77777777" w:rsidR="00D82CF4" w:rsidRPr="00D82CF4" w:rsidRDefault="00D82CF4" w:rsidP="00D82CF4">
      <w:pPr>
        <w:spacing w:after="120" w:line="360" w:lineRule="auto"/>
        <w:ind w:left="1428"/>
        <w:jc w:val="both"/>
        <w:rPr>
          <w:rFonts w:eastAsiaTheme="minorEastAsia" w:cs="Calibri"/>
          <w:lang w:eastAsia="ja-JP"/>
        </w:rPr>
      </w:pPr>
      <w:r w:rsidRPr="00D82CF4">
        <w:rPr>
          <w:rFonts w:eastAsiaTheme="minorEastAsia" w:cs="Calibri"/>
          <w:lang w:eastAsia="ja-JP"/>
        </w:rPr>
        <w:t xml:space="preserve">Transakcijski račun številka: </w:t>
      </w:r>
    </w:p>
    <w:p w14:paraId="56460998" w14:textId="77777777" w:rsidR="00D82CF4" w:rsidRPr="00D82CF4" w:rsidRDefault="00D82CF4" w:rsidP="00D82CF4">
      <w:pPr>
        <w:tabs>
          <w:tab w:val="center" w:pos="2125"/>
          <w:tab w:val="center" w:pos="2833"/>
          <w:tab w:val="center" w:pos="3541"/>
          <w:tab w:val="center" w:pos="4249"/>
          <w:tab w:val="center" w:pos="4957"/>
          <w:tab w:val="center" w:pos="5666"/>
          <w:tab w:val="center" w:pos="6374"/>
          <w:tab w:val="center" w:pos="7082"/>
          <w:tab w:val="center" w:pos="7790"/>
        </w:tabs>
        <w:spacing w:after="120" w:line="360" w:lineRule="auto"/>
        <w:jc w:val="both"/>
        <w:rPr>
          <w:rFonts w:eastAsiaTheme="minorEastAsia" w:cs="Calibri"/>
          <w:lang w:eastAsia="ja-JP"/>
        </w:rPr>
      </w:pPr>
      <w:r w:rsidRPr="00D82CF4">
        <w:rPr>
          <w:rFonts w:eastAsiaTheme="minorEastAsia" w:cs="Calibri"/>
          <w:lang w:eastAsia="ja-JP"/>
        </w:rPr>
        <w:tab/>
        <w:t xml:space="preserve"> </w:t>
      </w:r>
      <w:r w:rsidRPr="00D82CF4">
        <w:rPr>
          <w:rFonts w:eastAsiaTheme="minorEastAsia" w:cs="Calibri"/>
          <w:lang w:eastAsia="ja-JP"/>
        </w:rPr>
        <w:tab/>
        <w:t xml:space="preserve"> </w:t>
      </w:r>
      <w:r w:rsidRPr="00D82CF4">
        <w:rPr>
          <w:rFonts w:eastAsiaTheme="minorEastAsia" w:cs="Calibri"/>
          <w:lang w:eastAsia="ja-JP"/>
        </w:rPr>
        <w:tab/>
        <w:t xml:space="preserve"> </w:t>
      </w:r>
      <w:r w:rsidRPr="00D82CF4">
        <w:rPr>
          <w:rFonts w:eastAsiaTheme="minorEastAsia" w:cs="Calibri"/>
          <w:lang w:eastAsia="ja-JP"/>
        </w:rPr>
        <w:tab/>
        <w:t xml:space="preserve"> </w:t>
      </w:r>
      <w:r w:rsidRPr="00D82CF4">
        <w:rPr>
          <w:rFonts w:eastAsiaTheme="minorEastAsia" w:cs="Calibri"/>
          <w:lang w:eastAsia="ja-JP"/>
        </w:rPr>
        <w:tab/>
        <w:t xml:space="preserve"> </w:t>
      </w:r>
      <w:r w:rsidRPr="00D82CF4">
        <w:rPr>
          <w:rFonts w:eastAsiaTheme="minorEastAsia" w:cs="Calibri"/>
          <w:lang w:eastAsia="ja-JP"/>
        </w:rPr>
        <w:tab/>
        <w:t xml:space="preserve"> </w:t>
      </w:r>
      <w:r w:rsidRPr="00D82CF4">
        <w:rPr>
          <w:rFonts w:eastAsiaTheme="minorEastAsia" w:cs="Calibri"/>
          <w:lang w:eastAsia="ja-JP"/>
        </w:rPr>
        <w:tab/>
        <w:t xml:space="preserve"> </w:t>
      </w:r>
      <w:r w:rsidRPr="00D82CF4">
        <w:rPr>
          <w:rFonts w:eastAsiaTheme="minorEastAsia" w:cs="Calibri"/>
          <w:lang w:eastAsia="ja-JP"/>
        </w:rPr>
        <w:tab/>
        <w:t xml:space="preserve"> </w:t>
      </w:r>
      <w:r w:rsidRPr="00D82CF4">
        <w:rPr>
          <w:rFonts w:eastAsiaTheme="minorEastAsia" w:cs="Calibri"/>
          <w:lang w:eastAsia="ja-JP"/>
        </w:rPr>
        <w:tab/>
        <w:t xml:space="preserve">                              </w:t>
      </w:r>
    </w:p>
    <w:p w14:paraId="57EAE48F" w14:textId="77777777" w:rsidR="00D82CF4" w:rsidRPr="00D82CF4" w:rsidRDefault="00D82CF4" w:rsidP="00D82CF4">
      <w:pPr>
        <w:spacing w:after="120" w:line="360" w:lineRule="auto"/>
        <w:ind w:left="15"/>
        <w:jc w:val="both"/>
        <w:rPr>
          <w:rFonts w:eastAsiaTheme="minorEastAsia" w:cs="Calibri"/>
          <w:lang w:eastAsia="ja-JP"/>
        </w:rPr>
      </w:pPr>
      <w:r w:rsidRPr="00D82CF4">
        <w:rPr>
          <w:rFonts w:eastAsiaTheme="minorEastAsia" w:cs="Calibri"/>
          <w:lang w:eastAsia="ja-JP"/>
        </w:rPr>
        <w:t xml:space="preserve">skleneta: </w:t>
      </w:r>
    </w:p>
    <w:p w14:paraId="694F21B5" w14:textId="4204385E" w:rsidR="00D82CF4" w:rsidRPr="00957F28" w:rsidRDefault="00D82CF4" w:rsidP="00D82CF4">
      <w:pPr>
        <w:kinsoku w:val="0"/>
        <w:overflowPunct w:val="0"/>
        <w:spacing w:before="72" w:after="120" w:line="360" w:lineRule="auto"/>
        <w:jc w:val="both"/>
        <w:rPr>
          <w:rFonts w:eastAsiaTheme="minorEastAsia" w:cs="Calibri"/>
          <w:b/>
          <w:bCs/>
          <w:sz w:val="24"/>
          <w:szCs w:val="24"/>
          <w:lang w:eastAsia="ja-JP"/>
        </w:rPr>
      </w:pPr>
      <w:r w:rsidRPr="00957F28">
        <w:rPr>
          <w:rFonts w:eastAsiaTheme="minorEastAsia" w:cs="Calibri"/>
          <w:b/>
          <w:sz w:val="24"/>
          <w:szCs w:val="24"/>
          <w:lang w:eastAsia="ja-JP"/>
        </w:rPr>
        <w:t xml:space="preserve">POGODBO: </w:t>
      </w:r>
      <w:r w:rsidR="004A2957">
        <w:rPr>
          <w:rFonts w:eastAsiaTheme="minorEastAsia"/>
          <w:b/>
          <w:bCs/>
          <w:lang w:eastAsia="ja-JP"/>
        </w:rPr>
        <w:t>EJN</w:t>
      </w:r>
      <w:r w:rsidR="00957F28">
        <w:rPr>
          <w:rFonts w:eastAsiaTheme="minorEastAsia"/>
          <w:b/>
          <w:bCs/>
          <w:lang w:eastAsia="ja-JP"/>
        </w:rPr>
        <w:t>02</w:t>
      </w:r>
      <w:r w:rsidRPr="00957F28">
        <w:rPr>
          <w:rFonts w:eastAsiaTheme="minorEastAsia"/>
          <w:b/>
          <w:bCs/>
          <w:lang w:eastAsia="ja-JP"/>
        </w:rPr>
        <w:t>-202</w:t>
      </w:r>
      <w:r w:rsidR="00957F28">
        <w:rPr>
          <w:rFonts w:eastAsiaTheme="minorEastAsia"/>
          <w:b/>
          <w:bCs/>
          <w:lang w:eastAsia="ja-JP"/>
        </w:rPr>
        <w:t>6</w:t>
      </w:r>
      <w:r w:rsidRPr="00957F28">
        <w:rPr>
          <w:rFonts w:eastAsiaTheme="minorEastAsia"/>
          <w:b/>
          <w:bCs/>
          <w:lang w:eastAsia="ja-JP"/>
        </w:rPr>
        <w:t xml:space="preserve"> STORITEV TISKANJA, DOTISKA, OBLIKOVANJA, VEZENJA</w:t>
      </w:r>
      <w:r w:rsidRPr="00957F28">
        <w:rPr>
          <w:rFonts w:eastAsiaTheme="minorEastAsia" w:cs="Calibri"/>
          <w:b/>
          <w:bCs/>
          <w:sz w:val="24"/>
          <w:szCs w:val="24"/>
          <w:lang w:eastAsia="ja-JP"/>
        </w:rPr>
        <w:t xml:space="preserve"> </w:t>
      </w:r>
    </w:p>
    <w:p w14:paraId="1BCCFBD7" w14:textId="77777777" w:rsidR="00D82CF4" w:rsidRPr="00D82CF4" w:rsidRDefault="00D82CF4" w:rsidP="00D82CF4">
      <w:pPr>
        <w:spacing w:after="120" w:line="360" w:lineRule="auto"/>
        <w:ind w:left="59"/>
        <w:jc w:val="both"/>
        <w:rPr>
          <w:rFonts w:eastAsiaTheme="minorEastAsia" w:cs="Calibri"/>
          <w:lang w:eastAsia="ja-JP"/>
        </w:rPr>
      </w:pPr>
    </w:p>
    <w:p w14:paraId="21E62DD7" w14:textId="489F821E" w:rsidR="00D82CF4" w:rsidRPr="00D82CF4" w:rsidRDefault="00D82CF4" w:rsidP="00D82CF4">
      <w:pPr>
        <w:kinsoku w:val="0"/>
        <w:overflowPunct w:val="0"/>
        <w:spacing w:before="72" w:after="120" w:line="360" w:lineRule="auto"/>
        <w:ind w:left="10" w:hanging="10"/>
        <w:jc w:val="both"/>
        <w:rPr>
          <w:rFonts w:eastAsiaTheme="minorEastAsia" w:cs="Calibri"/>
          <w:b/>
          <w:lang w:eastAsia="ja-JP"/>
        </w:rPr>
      </w:pPr>
      <w:r w:rsidRPr="00D82CF4">
        <w:rPr>
          <w:rFonts w:eastAsiaTheme="minorEastAsia" w:cs="Calibri"/>
          <w:lang w:eastAsia="ja-JP"/>
        </w:rPr>
        <w:t xml:space="preserve">Pogodbeni stranki uvodoma ugotavljata, da je naročnik na podlagi </w:t>
      </w:r>
      <w:r w:rsidR="004A2957">
        <w:rPr>
          <w:rFonts w:eastAsiaTheme="minorEastAsia" w:cs="Calibri"/>
          <w:lang w:eastAsia="ja-JP"/>
        </w:rPr>
        <w:t>91</w:t>
      </w:r>
      <w:r w:rsidRPr="00D82CF4">
        <w:rPr>
          <w:rFonts w:eastAsiaTheme="minorEastAsia" w:cs="Calibri"/>
          <w:lang w:eastAsia="ja-JP"/>
        </w:rPr>
        <w:t xml:space="preserve">. člena Zakona o javnem naročanju ZJN-3 izvedel javno naročilo za izbiro dobavitelja blaga po postopku </w:t>
      </w:r>
      <w:r w:rsidR="004A2957">
        <w:rPr>
          <w:rFonts w:eastAsiaTheme="minorEastAsia" w:cs="Calibri"/>
          <w:lang w:eastAsia="ja-JP"/>
        </w:rPr>
        <w:t>evidenčnega javnega naročanja</w:t>
      </w:r>
      <w:r w:rsidR="004A2957" w:rsidRPr="00D82CF4">
        <w:rPr>
          <w:rFonts w:eastAsiaTheme="minorEastAsia" w:cs="Calibri"/>
          <w:lang w:eastAsia="ja-JP"/>
        </w:rPr>
        <w:t xml:space="preserve"> </w:t>
      </w:r>
      <w:r w:rsidRPr="00D82CF4">
        <w:rPr>
          <w:rFonts w:eastAsiaTheme="minorEastAsia" w:cs="Calibri"/>
          <w:lang w:eastAsia="ja-JP"/>
        </w:rPr>
        <w:t xml:space="preserve">za </w:t>
      </w:r>
      <w:r w:rsidR="004A2957" w:rsidRPr="004A2957">
        <w:rPr>
          <w:rFonts w:eastAsiaTheme="minorEastAsia" w:cs="Tahoma"/>
          <w:iCs/>
          <w:lang w:eastAsia="ja-JP"/>
        </w:rPr>
        <w:t>»EJN</w:t>
      </w:r>
      <w:r w:rsidR="004A2957" w:rsidRPr="004A2957">
        <w:rPr>
          <w:rFonts w:eastAsiaTheme="minorEastAsia"/>
          <w:iCs/>
          <w:sz w:val="20"/>
          <w:szCs w:val="20"/>
          <w:lang w:eastAsia="ja-JP"/>
        </w:rPr>
        <w:t>02</w:t>
      </w:r>
      <w:r w:rsidRPr="004A2957">
        <w:rPr>
          <w:rFonts w:eastAsiaTheme="minorEastAsia"/>
          <w:iCs/>
          <w:sz w:val="20"/>
          <w:szCs w:val="20"/>
          <w:lang w:eastAsia="ja-JP"/>
        </w:rPr>
        <w:t>-202</w:t>
      </w:r>
      <w:r w:rsidR="001111D2" w:rsidRPr="004A2957">
        <w:rPr>
          <w:rFonts w:eastAsiaTheme="minorEastAsia"/>
          <w:iCs/>
          <w:sz w:val="20"/>
          <w:szCs w:val="20"/>
          <w:lang w:eastAsia="ja-JP"/>
        </w:rPr>
        <w:t>5</w:t>
      </w:r>
      <w:r w:rsidRPr="004A2957">
        <w:rPr>
          <w:rFonts w:eastAsiaTheme="minorEastAsia"/>
          <w:iCs/>
          <w:sz w:val="20"/>
          <w:szCs w:val="20"/>
          <w:lang w:eastAsia="ja-JP"/>
        </w:rPr>
        <w:t xml:space="preserve"> STORITEV TISKANJA, DOTISKA, OBLIKOVANJA, VEZENJA</w:t>
      </w:r>
      <w:r w:rsidRPr="00D82CF4">
        <w:rPr>
          <w:rFonts w:eastAsiaTheme="minorEastAsia" w:cs="Tahoma"/>
          <w:b/>
          <w:bCs/>
          <w:i/>
          <w:lang w:eastAsia="ja-JP"/>
        </w:rPr>
        <w:t>«</w:t>
      </w:r>
      <w:r w:rsidRPr="00D82CF4">
        <w:rPr>
          <w:rFonts w:eastAsiaTheme="minorEastAsia" w:cs="Calibri"/>
          <w:b/>
          <w:lang w:eastAsia="ja-JP"/>
        </w:rPr>
        <w:t xml:space="preserve">, </w:t>
      </w:r>
      <w:r w:rsidRPr="00D82CF4">
        <w:rPr>
          <w:rFonts w:eastAsiaTheme="minorEastAsia" w:cs="Calibri"/>
          <w:lang w:eastAsia="ja-JP"/>
        </w:rPr>
        <w:t xml:space="preserve">ki je bil objavljen na </w:t>
      </w:r>
      <w:r w:rsidR="004A2957">
        <w:rPr>
          <w:rFonts w:eastAsiaTheme="minorEastAsia" w:cs="Calibri"/>
          <w:lang w:eastAsia="ja-JP"/>
        </w:rPr>
        <w:t xml:space="preserve">spletni </w:t>
      </w:r>
      <w:r w:rsidR="00521BF2">
        <w:rPr>
          <w:rFonts w:eastAsiaTheme="minorEastAsia" w:cs="Calibri"/>
          <w:lang w:eastAsia="ja-JP"/>
        </w:rPr>
        <w:t>strani naročnika</w:t>
      </w:r>
      <w:r w:rsidRPr="00D82CF4">
        <w:rPr>
          <w:rFonts w:eastAsiaTheme="minorEastAsia" w:cs="Calibri"/>
          <w:lang w:eastAsia="ja-JP"/>
        </w:rPr>
        <w:t xml:space="preserve"> dne _________, na podlagi katerega je bil kot najugodnejši ponudnik izbran zgoraj navedeni ponudnik. </w:t>
      </w:r>
    </w:p>
    <w:p w14:paraId="16795691" w14:textId="77777777" w:rsidR="00D82CF4" w:rsidRPr="00D82CF4" w:rsidRDefault="00D82CF4" w:rsidP="00D82CF4">
      <w:pPr>
        <w:spacing w:after="120" w:line="360" w:lineRule="auto"/>
        <w:jc w:val="both"/>
        <w:rPr>
          <w:rFonts w:eastAsiaTheme="minorEastAsia" w:cs="Calibri"/>
          <w:lang w:eastAsia="ja-JP"/>
        </w:rPr>
      </w:pPr>
      <w:r w:rsidRPr="00D82CF4">
        <w:rPr>
          <w:rFonts w:eastAsiaTheme="minorEastAsia" w:cs="Calibri"/>
          <w:lang w:eastAsia="ja-JP"/>
        </w:rPr>
        <w:t xml:space="preserve"> </w:t>
      </w:r>
    </w:p>
    <w:p w14:paraId="47FABAC3" w14:textId="77777777" w:rsidR="00D82CF4" w:rsidRPr="00D82CF4" w:rsidRDefault="00D82CF4" w:rsidP="00D82CF4">
      <w:pPr>
        <w:numPr>
          <w:ilvl w:val="0"/>
          <w:numId w:val="13"/>
        </w:numPr>
        <w:spacing w:after="0" w:line="360" w:lineRule="auto"/>
        <w:ind w:right="360"/>
        <w:contextualSpacing/>
        <w:jc w:val="center"/>
        <w:rPr>
          <w:rFonts w:eastAsiaTheme="minorEastAsia" w:cs="Calibri"/>
          <w:lang w:eastAsia="ja-JP"/>
        </w:rPr>
      </w:pPr>
      <w:r w:rsidRPr="00D82CF4">
        <w:rPr>
          <w:rFonts w:eastAsiaTheme="minorEastAsia" w:cs="Calibri"/>
          <w:lang w:eastAsia="ja-JP"/>
        </w:rPr>
        <w:t>člen</w:t>
      </w:r>
    </w:p>
    <w:p w14:paraId="78DBAC9E" w14:textId="5A0160DE" w:rsidR="00D82CF4" w:rsidRPr="00D82CF4" w:rsidRDefault="00D82CF4" w:rsidP="00D82CF4">
      <w:pPr>
        <w:spacing w:after="120" w:line="360" w:lineRule="auto"/>
        <w:ind w:left="15"/>
        <w:jc w:val="both"/>
        <w:rPr>
          <w:rFonts w:eastAsiaTheme="minorEastAsia" w:cs="Calibri"/>
          <w:lang w:eastAsia="ja-JP"/>
        </w:rPr>
      </w:pPr>
      <w:r w:rsidRPr="00D82CF4">
        <w:rPr>
          <w:rFonts w:eastAsiaTheme="minorEastAsia" w:cs="Calibri"/>
          <w:lang w:eastAsia="ja-JP"/>
        </w:rPr>
        <w:t>Predmet pogodbe je dobava blaga po sklopu</w:t>
      </w:r>
      <w:r w:rsidR="00992520">
        <w:rPr>
          <w:rFonts w:eastAsiaTheme="minorEastAsia" w:cs="Calibri"/>
          <w:lang w:eastAsia="ja-JP"/>
        </w:rPr>
        <w:t>/ih</w:t>
      </w:r>
      <w:r w:rsidRPr="00D82CF4">
        <w:rPr>
          <w:rFonts w:eastAsiaTheme="minorEastAsia" w:cs="Calibri"/>
          <w:lang w:eastAsia="ja-JP"/>
        </w:rPr>
        <w:t xml:space="preserve">: ______ kot izhaja iz ponudbe dobavitelja št. ______ z dne _________, ki je sestavni del te pogodbe. </w:t>
      </w:r>
    </w:p>
    <w:p w14:paraId="4FD727E7" w14:textId="77777777" w:rsidR="00D82CF4" w:rsidRPr="00D82CF4" w:rsidRDefault="00D82CF4" w:rsidP="00D82CF4">
      <w:pPr>
        <w:spacing w:after="120" w:line="360" w:lineRule="auto"/>
        <w:ind w:left="15"/>
        <w:jc w:val="both"/>
        <w:rPr>
          <w:rFonts w:eastAsiaTheme="minorEastAsia" w:cs="Calibri"/>
          <w:lang w:eastAsia="ja-JP"/>
        </w:rPr>
      </w:pPr>
      <w:r w:rsidRPr="00D82CF4">
        <w:rPr>
          <w:rFonts w:eastAsiaTheme="minorEastAsia" w:cs="Calibri"/>
          <w:lang w:eastAsia="ja-JP"/>
        </w:rPr>
        <w:t xml:space="preserve">V primeru neskladja pogodbe in ponudbe veljajo določila te pogodbe. </w:t>
      </w:r>
    </w:p>
    <w:p w14:paraId="0C22987F" w14:textId="77777777" w:rsidR="00D82CF4" w:rsidRPr="00D82CF4" w:rsidRDefault="00D82CF4" w:rsidP="00D82CF4">
      <w:pPr>
        <w:spacing w:after="120" w:line="360" w:lineRule="auto"/>
        <w:jc w:val="both"/>
        <w:rPr>
          <w:rFonts w:eastAsiaTheme="minorEastAsia" w:cs="Calibri"/>
          <w:lang w:eastAsia="ja-JP"/>
        </w:rPr>
      </w:pPr>
      <w:r w:rsidRPr="00D82CF4">
        <w:rPr>
          <w:rFonts w:eastAsiaTheme="minorEastAsia" w:cs="Calibri"/>
          <w:lang w:eastAsia="ja-JP"/>
        </w:rPr>
        <w:t xml:space="preserve">Podrobnejši opis in obseg storitev/dobave blaga sta razvidna iz ponudbenega in razpisanega predračuna , ki sta prilogi k tej pogodbi. </w:t>
      </w:r>
    </w:p>
    <w:p w14:paraId="2640EFDE" w14:textId="77777777" w:rsidR="00D82CF4" w:rsidRPr="00D82CF4" w:rsidRDefault="00D82CF4" w:rsidP="00D82CF4">
      <w:pPr>
        <w:spacing w:after="120" w:line="360" w:lineRule="auto"/>
        <w:jc w:val="both"/>
        <w:rPr>
          <w:rFonts w:eastAsiaTheme="minorEastAsia" w:cs="Calibri"/>
          <w:lang w:eastAsia="ja-JP"/>
        </w:rPr>
      </w:pPr>
      <w:r w:rsidRPr="00D82CF4">
        <w:rPr>
          <w:rFonts w:eastAsiaTheme="minorEastAsia" w:cs="Calibri"/>
          <w:lang w:eastAsia="ja-JP"/>
        </w:rPr>
        <w:t xml:space="preserve"> </w:t>
      </w:r>
    </w:p>
    <w:p w14:paraId="243EE62D" w14:textId="77777777" w:rsidR="00D82CF4" w:rsidRPr="00D82CF4" w:rsidRDefault="00D82CF4" w:rsidP="00D82CF4">
      <w:pPr>
        <w:numPr>
          <w:ilvl w:val="0"/>
          <w:numId w:val="13"/>
        </w:numPr>
        <w:spacing w:after="0" w:line="360" w:lineRule="auto"/>
        <w:ind w:right="360"/>
        <w:contextualSpacing/>
        <w:jc w:val="center"/>
        <w:rPr>
          <w:rFonts w:eastAsiaTheme="minorEastAsia" w:cs="Calibri"/>
          <w:lang w:eastAsia="ja-JP"/>
        </w:rPr>
      </w:pPr>
      <w:r w:rsidRPr="00D82CF4">
        <w:rPr>
          <w:rFonts w:eastAsiaTheme="minorEastAsia" w:cs="Calibri"/>
          <w:lang w:eastAsia="ja-JP"/>
        </w:rPr>
        <w:t>člen</w:t>
      </w:r>
    </w:p>
    <w:p w14:paraId="1C110D9D" w14:textId="77777777" w:rsidR="00D82CF4" w:rsidRPr="00D82CF4" w:rsidRDefault="00D82CF4" w:rsidP="00D82CF4">
      <w:pPr>
        <w:spacing w:after="120" w:line="360" w:lineRule="auto"/>
        <w:ind w:left="15"/>
        <w:jc w:val="both"/>
        <w:rPr>
          <w:rFonts w:eastAsiaTheme="minorEastAsia" w:cs="Calibri"/>
          <w:lang w:eastAsia="ja-JP"/>
        </w:rPr>
      </w:pPr>
      <w:r w:rsidRPr="00D82CF4">
        <w:rPr>
          <w:rFonts w:eastAsiaTheme="minorEastAsia" w:cs="Calibri"/>
          <w:lang w:eastAsia="ja-JP"/>
        </w:rPr>
        <w:t>Dobavitelj se obvezuje, da bo ves čas trajanja te pogodbe spoštovala vse zahteve naročnika, navedene v razpisni dokumentaciji predmetnega javnega naročila in dela oz. dobave izvajala v skladu s svojo ponudbo št. ______ z dne _________, na podlagi katere je bil izbran. Naročnik bo blago naročal sukcesivno, izključno po potrebi in ni dolžan naročiti razpisane količine določenega blaga in za le to ni nikakor; ne materialno ne kakorkoli drugače odgovoren.</w:t>
      </w:r>
    </w:p>
    <w:p w14:paraId="5543FB87" w14:textId="77777777" w:rsidR="00D82CF4" w:rsidRPr="00D82CF4" w:rsidRDefault="00D82CF4" w:rsidP="00D82CF4">
      <w:pPr>
        <w:numPr>
          <w:ilvl w:val="0"/>
          <w:numId w:val="13"/>
        </w:numPr>
        <w:spacing w:after="0" w:line="360" w:lineRule="auto"/>
        <w:ind w:right="360"/>
        <w:contextualSpacing/>
        <w:jc w:val="center"/>
        <w:rPr>
          <w:rFonts w:eastAsiaTheme="minorEastAsia" w:cs="Calibri"/>
          <w:lang w:eastAsia="ja-JP"/>
        </w:rPr>
      </w:pPr>
      <w:r w:rsidRPr="00D82CF4">
        <w:rPr>
          <w:rFonts w:eastAsiaTheme="minorEastAsia" w:cs="Calibri"/>
          <w:lang w:eastAsia="ja-JP"/>
        </w:rPr>
        <w:t>člen</w:t>
      </w:r>
    </w:p>
    <w:p w14:paraId="2C154C6D" w14:textId="77777777" w:rsidR="00D82CF4" w:rsidRPr="00D82CF4" w:rsidRDefault="00D82CF4" w:rsidP="00D82CF4">
      <w:pPr>
        <w:spacing w:after="27" w:line="360" w:lineRule="auto"/>
        <w:jc w:val="both"/>
        <w:rPr>
          <w:rFonts w:eastAsiaTheme="minorEastAsia" w:cs="Calibri"/>
          <w:b/>
          <w:lang w:eastAsia="ja-JP"/>
        </w:rPr>
      </w:pPr>
      <w:r w:rsidRPr="00D82CF4">
        <w:rPr>
          <w:rFonts w:eastAsiaTheme="minorEastAsia" w:cs="Calibri"/>
          <w:b/>
          <w:lang w:eastAsia="ja-JP"/>
        </w:rPr>
        <w:t>SKLOP _____:</w:t>
      </w:r>
    </w:p>
    <w:p w14:paraId="4821B808" w14:textId="77777777" w:rsidR="00D82CF4" w:rsidRPr="00D82CF4" w:rsidRDefault="00D82CF4" w:rsidP="00D82CF4">
      <w:pPr>
        <w:spacing w:after="120" w:line="360" w:lineRule="auto"/>
        <w:ind w:left="15"/>
        <w:jc w:val="both"/>
        <w:rPr>
          <w:rFonts w:eastAsiaTheme="minorEastAsia" w:cs="Calibri"/>
          <w:lang w:eastAsia="ja-JP"/>
        </w:rPr>
      </w:pPr>
      <w:r w:rsidRPr="00D82CF4">
        <w:rPr>
          <w:rFonts w:eastAsiaTheme="minorEastAsia" w:cs="Calibri"/>
          <w:lang w:eastAsia="ja-JP"/>
        </w:rPr>
        <w:t>Pogodbena vrednost je dogovorjena na osnovi predračuna št.</w:t>
      </w:r>
      <w:r w:rsidRPr="00D82CF4">
        <w:rPr>
          <w:rFonts w:eastAsiaTheme="minorEastAsia" w:cs="Calibri"/>
          <w:b/>
          <w:lang w:eastAsia="ja-JP"/>
        </w:rPr>
        <w:t xml:space="preserve"> </w:t>
      </w:r>
      <w:r w:rsidRPr="00D82CF4">
        <w:rPr>
          <w:rFonts w:eastAsiaTheme="minorEastAsia" w:cs="Calibri"/>
          <w:lang w:eastAsia="ja-JP"/>
        </w:rPr>
        <w:t>______</w:t>
      </w:r>
      <w:r w:rsidRPr="00D82CF4">
        <w:rPr>
          <w:rFonts w:eastAsiaTheme="minorEastAsia" w:cs="Calibri"/>
          <w:b/>
          <w:lang w:eastAsia="ja-JP"/>
        </w:rPr>
        <w:t xml:space="preserve"> </w:t>
      </w:r>
      <w:r w:rsidRPr="00D82CF4">
        <w:rPr>
          <w:rFonts w:eastAsiaTheme="minorEastAsia" w:cs="Calibri"/>
          <w:lang w:eastAsia="ja-JP"/>
        </w:rPr>
        <w:t>z dne</w:t>
      </w:r>
      <w:r w:rsidRPr="00D82CF4">
        <w:rPr>
          <w:rFonts w:eastAsiaTheme="minorEastAsia" w:cs="Calibri"/>
          <w:b/>
          <w:lang w:eastAsia="ja-JP"/>
        </w:rPr>
        <w:t xml:space="preserve"> </w:t>
      </w:r>
      <w:r w:rsidRPr="00D82CF4">
        <w:rPr>
          <w:rFonts w:eastAsiaTheme="minorEastAsia" w:cs="Calibri"/>
          <w:lang w:eastAsia="ja-JP"/>
        </w:rPr>
        <w:t xml:space="preserve">____________In znaša ________________________________ </w:t>
      </w:r>
    </w:p>
    <w:p w14:paraId="509DDADB" w14:textId="77777777" w:rsidR="00D82CF4" w:rsidRDefault="00D82CF4" w:rsidP="00D82CF4">
      <w:pPr>
        <w:spacing w:after="120" w:line="360" w:lineRule="auto"/>
        <w:ind w:left="15"/>
        <w:jc w:val="both"/>
        <w:rPr>
          <w:rFonts w:eastAsiaTheme="minorEastAsia" w:cs="Calibri"/>
          <w:lang w:eastAsia="ja-JP"/>
        </w:rPr>
      </w:pPr>
      <w:r w:rsidRPr="00D82CF4">
        <w:rPr>
          <w:rFonts w:eastAsiaTheme="minorEastAsia" w:cs="Calibri"/>
          <w:lang w:eastAsia="ja-JP"/>
        </w:rPr>
        <w:t xml:space="preserve">(z besedo: _____________________________________/100). </w:t>
      </w:r>
    </w:p>
    <w:p w14:paraId="617B7392" w14:textId="65DEF294" w:rsidR="00992520" w:rsidRPr="00E120B1" w:rsidRDefault="00E120B1" w:rsidP="00E120B1">
      <w:pPr>
        <w:spacing w:after="120" w:line="360" w:lineRule="auto"/>
        <w:jc w:val="both"/>
        <w:rPr>
          <w:rFonts w:eastAsiaTheme="minorEastAsia" w:cs="Calibri"/>
          <w:color w:val="A6A6A6" w:themeColor="background1" w:themeShade="A6"/>
          <w:lang w:eastAsia="ja-JP"/>
        </w:rPr>
      </w:pPr>
      <w:r>
        <w:rPr>
          <w:rFonts w:eastAsiaTheme="minorEastAsia" w:cs="Calibri"/>
          <w:color w:val="A6A6A6" w:themeColor="background1" w:themeShade="A6"/>
          <w:lang w:eastAsia="ja-JP"/>
        </w:rPr>
        <w:t>DOPOLNE SE ZA VSE DOBLJENE SKLOPE</w:t>
      </w:r>
    </w:p>
    <w:p w14:paraId="52E1D621" w14:textId="7BC72E7D" w:rsidR="00D82CF4" w:rsidRPr="00D82CF4" w:rsidRDefault="00D82CF4" w:rsidP="00D82CF4">
      <w:pPr>
        <w:widowControl w:val="0"/>
        <w:autoSpaceDE w:val="0"/>
        <w:autoSpaceDN w:val="0"/>
        <w:adjustRightInd w:val="0"/>
        <w:spacing w:after="120" w:line="360" w:lineRule="auto"/>
        <w:jc w:val="both"/>
        <w:rPr>
          <w:rFonts w:eastAsia="Times New Roman" w:cstheme="minorHAnsi"/>
          <w:lang w:eastAsia="sl-SI"/>
        </w:rPr>
      </w:pPr>
      <w:r w:rsidRPr="00D82CF4">
        <w:rPr>
          <w:rFonts w:eastAsiaTheme="minorEastAsia" w:cs="Calibri"/>
          <w:lang w:eastAsia="ja-JP"/>
        </w:rPr>
        <w:t xml:space="preserve"> PONUJENE CENE SO FIKSNE IN VELJAJO DO </w:t>
      </w:r>
      <w:r w:rsidR="00061EB3" w:rsidRPr="004E5175">
        <w:rPr>
          <w:rFonts w:eastAsiaTheme="minorEastAsia" w:cs="Calibri"/>
          <w:lang w:eastAsia="ja-JP"/>
        </w:rPr>
        <w:t>KONCA VELJAVNOSTI POGODBE</w:t>
      </w:r>
      <w:r w:rsidRPr="00D82CF4">
        <w:rPr>
          <w:rFonts w:eastAsiaTheme="minorEastAsia" w:cstheme="minorHAnsi"/>
          <w:lang w:eastAsia="ja-JP"/>
        </w:rPr>
        <w:t xml:space="preserve">. </w:t>
      </w:r>
      <w:r w:rsidRPr="00D82CF4">
        <w:rPr>
          <w:rFonts w:eastAsia="Times New Roman" w:cstheme="minorHAnsi"/>
          <w:lang w:eastAsia="sl-SI"/>
        </w:rPr>
        <w:t>Po preteku tega obdobja - 12 mesecev od sklenitve pogodbe, se cene lahko usklajujejo z indeksom rasti cen življenjskih potrebščin (v nadaljevanju: indeks), vendar ko ta kumulativno preseže 4</w:t>
      </w:r>
      <w:r w:rsidR="00F90D6C" w:rsidRPr="004E5175">
        <w:rPr>
          <w:rFonts w:eastAsia="Times New Roman" w:cstheme="minorHAnsi"/>
          <w:lang w:eastAsia="sl-SI"/>
        </w:rPr>
        <w:t xml:space="preserve"> </w:t>
      </w:r>
      <w:r w:rsidRPr="00D82CF4">
        <w:rPr>
          <w:rFonts w:eastAsia="Times New Roman" w:cstheme="minorHAnsi"/>
          <w:lang w:eastAsia="sl-SI"/>
        </w:rPr>
        <w:t xml:space="preserve">%, pri čemer je izhodišče za izračun indeksa indeks, ki je uradno objavljen po preteku te dobe - 12 mesecev od sklenitve pogodbe. V kolikor ta indeks ni dosežen so cene fiksne za </w:t>
      </w:r>
      <w:r w:rsidR="00E120B1" w:rsidRPr="00D82CF4">
        <w:rPr>
          <w:rFonts w:eastAsia="Times New Roman" w:cstheme="minorHAnsi"/>
          <w:lang w:eastAsia="sl-SI"/>
        </w:rPr>
        <w:t>nadaljnje</w:t>
      </w:r>
      <w:r w:rsidRPr="00D82CF4">
        <w:rPr>
          <w:rFonts w:eastAsia="Times New Roman" w:cstheme="minorHAnsi"/>
          <w:lang w:eastAsia="sl-SI"/>
        </w:rPr>
        <w:t xml:space="preserve"> leto,.. in tako do konca pogodbe.</w:t>
      </w:r>
    </w:p>
    <w:p w14:paraId="3CE09046" w14:textId="77777777" w:rsidR="00D82CF4" w:rsidRPr="00D82CF4" w:rsidRDefault="00D82CF4" w:rsidP="00D82CF4">
      <w:pPr>
        <w:spacing w:after="120" w:line="360" w:lineRule="auto"/>
        <w:ind w:left="15"/>
        <w:jc w:val="both"/>
        <w:rPr>
          <w:rFonts w:eastAsiaTheme="minorEastAsia" w:cs="Calibri"/>
          <w:lang w:eastAsia="ja-JP"/>
        </w:rPr>
      </w:pPr>
      <w:r w:rsidRPr="00D82CF4">
        <w:rPr>
          <w:rFonts w:eastAsiaTheme="minorEastAsia" w:cs="Calibri"/>
          <w:lang w:eastAsia="ja-JP"/>
        </w:rPr>
        <w:t xml:space="preserve">V primeru zmanjšanja naročil dobavitelj izrecno izjavlja, da iz tega naslova zoper naročnika ne bo uveljavljala kakršnihkoli zahtevkov.  </w:t>
      </w:r>
    </w:p>
    <w:p w14:paraId="0E0B9092" w14:textId="227F7BEB" w:rsidR="00D82CF4" w:rsidRPr="00D82CF4" w:rsidRDefault="00D82CF4" w:rsidP="00D82CF4">
      <w:pPr>
        <w:spacing w:after="120" w:line="360" w:lineRule="auto"/>
        <w:ind w:left="15"/>
        <w:jc w:val="both"/>
        <w:rPr>
          <w:rFonts w:eastAsiaTheme="minorEastAsia" w:cs="Calibri"/>
          <w:lang w:eastAsia="ja-JP"/>
        </w:rPr>
      </w:pPr>
      <w:r w:rsidRPr="00D82CF4">
        <w:rPr>
          <w:rFonts w:eastAsiaTheme="minorEastAsia" w:cs="Calibri"/>
          <w:lang w:eastAsia="ja-JP"/>
        </w:rPr>
        <w:t>V primeru povečanja naročil (do 30</w:t>
      </w:r>
      <w:r w:rsidR="00F90D6C" w:rsidRPr="004E5175">
        <w:rPr>
          <w:rFonts w:eastAsiaTheme="minorEastAsia" w:cs="Calibri"/>
          <w:lang w:eastAsia="ja-JP"/>
        </w:rPr>
        <w:t xml:space="preserve"> </w:t>
      </w:r>
      <w:r w:rsidRPr="00D82CF4">
        <w:rPr>
          <w:rFonts w:eastAsiaTheme="minorEastAsia" w:cs="Calibri"/>
          <w:lang w:eastAsia="ja-JP"/>
        </w:rPr>
        <w:t>%) bo dobavitelj nudil naročniku enake cene, enake popuste in enake pogoje, kot so bili upoštevani pri ocenjeni vrednosti naročila.</w:t>
      </w:r>
    </w:p>
    <w:p w14:paraId="6CB5DAEC" w14:textId="77777777" w:rsidR="00D82CF4" w:rsidRPr="00D82CF4" w:rsidRDefault="00D82CF4" w:rsidP="00D82CF4">
      <w:pPr>
        <w:numPr>
          <w:ilvl w:val="0"/>
          <w:numId w:val="13"/>
        </w:numPr>
        <w:spacing w:after="0" w:line="360" w:lineRule="auto"/>
        <w:contextualSpacing/>
        <w:jc w:val="center"/>
        <w:rPr>
          <w:rFonts w:eastAsiaTheme="minorEastAsia" w:cs="Calibri"/>
          <w:lang w:eastAsia="ja-JP"/>
        </w:rPr>
      </w:pPr>
      <w:r w:rsidRPr="00D82CF4">
        <w:rPr>
          <w:rFonts w:eastAsiaTheme="minorEastAsia" w:cs="Calibri"/>
          <w:lang w:eastAsia="ja-JP"/>
        </w:rPr>
        <w:t>člen</w:t>
      </w:r>
    </w:p>
    <w:p w14:paraId="179C7E2E" w14:textId="6385CD6A" w:rsidR="00D82CF4" w:rsidRPr="00D82CF4" w:rsidRDefault="00D82CF4" w:rsidP="00D82CF4">
      <w:pPr>
        <w:spacing w:after="120" w:line="360" w:lineRule="auto"/>
        <w:ind w:left="15"/>
        <w:jc w:val="both"/>
        <w:rPr>
          <w:rFonts w:eastAsiaTheme="minorEastAsia" w:cs="Calibri"/>
          <w:u w:val="single"/>
          <w:lang w:eastAsia="ja-JP"/>
        </w:rPr>
      </w:pPr>
      <w:r w:rsidRPr="00D82CF4">
        <w:rPr>
          <w:rFonts w:eastAsiaTheme="minorEastAsia" w:cs="Calibri"/>
          <w:lang w:eastAsia="ja-JP"/>
        </w:rPr>
        <w:t xml:space="preserve">Pogodba se sklepa za določeno obdobje in sicer </w:t>
      </w:r>
      <w:r w:rsidRPr="00D82CF4">
        <w:rPr>
          <w:rFonts w:eastAsiaTheme="minorEastAsia" w:cs="Calibri"/>
          <w:u w:val="single"/>
          <w:lang w:eastAsia="ja-JP"/>
        </w:rPr>
        <w:t xml:space="preserve">za obdobje </w:t>
      </w:r>
      <w:r w:rsidR="006D657A">
        <w:rPr>
          <w:rFonts w:eastAsiaTheme="minorEastAsia" w:cs="Calibri"/>
          <w:u w:val="single"/>
          <w:lang w:eastAsia="ja-JP"/>
        </w:rPr>
        <w:t>dveh (2)</w:t>
      </w:r>
      <w:r w:rsidRPr="00D82CF4">
        <w:rPr>
          <w:rFonts w:eastAsiaTheme="minorEastAsia" w:cs="Calibri"/>
          <w:u w:val="single"/>
          <w:lang w:eastAsia="ja-JP"/>
        </w:rPr>
        <w:t xml:space="preserve"> let.  Ves čas trajanja pogodbe so ponujene cene fiksne. (oz. kot je določeno v členu 3. te pogodbe)</w:t>
      </w:r>
    </w:p>
    <w:p w14:paraId="69A17AA8" w14:textId="77777777" w:rsidR="00D82CF4" w:rsidRPr="00D82CF4" w:rsidRDefault="00D82CF4" w:rsidP="00D82CF4">
      <w:pPr>
        <w:numPr>
          <w:ilvl w:val="0"/>
          <w:numId w:val="13"/>
        </w:numPr>
        <w:spacing w:after="0" w:line="360" w:lineRule="auto"/>
        <w:ind w:hanging="254"/>
        <w:jc w:val="center"/>
        <w:rPr>
          <w:rFonts w:eastAsiaTheme="minorEastAsia" w:cs="Calibri"/>
          <w:lang w:eastAsia="ja-JP"/>
        </w:rPr>
      </w:pPr>
      <w:r w:rsidRPr="00D82CF4">
        <w:rPr>
          <w:rFonts w:eastAsiaTheme="minorEastAsia" w:cs="Calibri"/>
          <w:lang w:eastAsia="ja-JP"/>
        </w:rPr>
        <w:t>člen</w:t>
      </w:r>
    </w:p>
    <w:p w14:paraId="72EB77F6" w14:textId="77777777" w:rsidR="00D82CF4" w:rsidRPr="00D82CF4" w:rsidRDefault="00D82CF4" w:rsidP="00D82CF4">
      <w:pPr>
        <w:spacing w:after="120" w:line="360" w:lineRule="auto"/>
        <w:ind w:left="15"/>
        <w:jc w:val="both"/>
        <w:rPr>
          <w:rFonts w:eastAsiaTheme="minorEastAsia" w:cs="Calibri"/>
          <w:lang w:eastAsia="ja-JP"/>
        </w:rPr>
      </w:pPr>
      <w:r w:rsidRPr="00D82CF4">
        <w:rPr>
          <w:rFonts w:eastAsiaTheme="minorEastAsia" w:cs="Calibri"/>
          <w:lang w:eastAsia="ja-JP"/>
        </w:rPr>
        <w:t>V skladu s ponudbo bo naročnik plačal račun 30. dan po pravilno izstavljenem e- računu, kateremu bodo pravilno priložene in podpisane vse priloge (podpisane naročilnica ali navedena številka pogodbe in javnega naročila, dobavnica, morebitne druge priloge)</w:t>
      </w:r>
    </w:p>
    <w:p w14:paraId="4E661F03" w14:textId="77777777" w:rsidR="00D82CF4" w:rsidRPr="00D82CF4" w:rsidRDefault="00D82CF4" w:rsidP="00D82CF4">
      <w:pPr>
        <w:spacing w:after="120" w:line="360" w:lineRule="auto"/>
        <w:jc w:val="both"/>
        <w:rPr>
          <w:rFonts w:eastAsiaTheme="minorEastAsia" w:cs="Calibri"/>
          <w:lang w:eastAsia="ja-JP"/>
        </w:rPr>
      </w:pPr>
      <w:r w:rsidRPr="00D82CF4">
        <w:rPr>
          <w:rFonts w:eastAsiaTheme="minorEastAsia" w:cs="Calibri"/>
          <w:lang w:eastAsia="ja-JP"/>
        </w:rPr>
        <w:t xml:space="preserve">Dobavitelj ima pravico zaračunati zakonske zamudne obresti, v kolikor naročnik zamudi plačilo.  </w:t>
      </w:r>
    </w:p>
    <w:p w14:paraId="3EC09FAA" w14:textId="77777777" w:rsidR="00D82CF4" w:rsidRPr="00D82CF4" w:rsidRDefault="00D82CF4" w:rsidP="00D82CF4">
      <w:pPr>
        <w:numPr>
          <w:ilvl w:val="0"/>
          <w:numId w:val="13"/>
        </w:numPr>
        <w:spacing w:after="0" w:line="360" w:lineRule="auto"/>
        <w:contextualSpacing/>
        <w:jc w:val="center"/>
        <w:rPr>
          <w:rFonts w:eastAsiaTheme="minorEastAsia" w:cs="Calibri"/>
          <w:lang w:eastAsia="ja-JP"/>
        </w:rPr>
      </w:pPr>
      <w:r w:rsidRPr="00D82CF4">
        <w:rPr>
          <w:rFonts w:eastAsiaTheme="minorEastAsia" w:cs="Calibri"/>
          <w:lang w:eastAsia="ja-JP"/>
        </w:rPr>
        <w:t>člen</w:t>
      </w:r>
    </w:p>
    <w:p w14:paraId="7EBA13F9" w14:textId="77777777" w:rsidR="00D82CF4" w:rsidRPr="00D82CF4" w:rsidRDefault="00D82CF4" w:rsidP="00D82CF4">
      <w:pPr>
        <w:spacing w:after="0" w:line="360" w:lineRule="auto"/>
        <w:jc w:val="both"/>
        <w:rPr>
          <w:rFonts w:eastAsia="Times New Roman" w:cs="Arial"/>
          <w:lang w:eastAsia="sl-SI"/>
        </w:rPr>
      </w:pPr>
      <w:r w:rsidRPr="00D82CF4">
        <w:rPr>
          <w:rFonts w:eastAsia="Times New Roman" w:cs="Arial"/>
          <w:lang w:eastAsia="sl-SI"/>
        </w:rPr>
        <w:t>Kakovost proizvodov mora ustrezati obstoječim standardom in deklarirani kakovosti na embalaži oziroma spremljajočih dokumentih. Naročnik se obvezuje prevzeti naročeno blago v celoti na podlagi dobavnice. Količinski in kakovostni prevzem blaga se opravi takoj ob prevzemu, oziroma v skladu z zakonom. Naročnik bo vse pripombe v zvezi z izvrševanjem te pogodbe sporočal dobavitelju v pisni obliki. Če dobavitelj pri naslednjih dobavah ne upošteva upravičenih pripomb naročnika, lahko naročnik odstopi od pogodbe. Odstop od pogodbe je možen s strani katere koli pogodbene stranke na podlagi pisne odpovedi od pogodbe. Odpovedni rok je dva meseca.</w:t>
      </w:r>
    </w:p>
    <w:p w14:paraId="439D21C8" w14:textId="77777777" w:rsidR="00D82CF4" w:rsidRPr="00D82CF4" w:rsidRDefault="00D82CF4" w:rsidP="00D82CF4">
      <w:pPr>
        <w:spacing w:after="0" w:line="360" w:lineRule="auto"/>
        <w:jc w:val="both"/>
        <w:rPr>
          <w:rFonts w:eastAsia="Times New Roman" w:cs="Arial"/>
          <w:lang w:eastAsia="sl-SI"/>
        </w:rPr>
      </w:pPr>
    </w:p>
    <w:p w14:paraId="7E25C5E7" w14:textId="77777777" w:rsidR="00D82CF4" w:rsidRPr="00D82CF4" w:rsidRDefault="00D82CF4" w:rsidP="00D82CF4">
      <w:pPr>
        <w:numPr>
          <w:ilvl w:val="0"/>
          <w:numId w:val="13"/>
        </w:numPr>
        <w:spacing w:after="0" w:line="360" w:lineRule="auto"/>
        <w:ind w:hanging="254"/>
        <w:jc w:val="center"/>
        <w:rPr>
          <w:rFonts w:eastAsiaTheme="minorEastAsia" w:cs="Calibri"/>
          <w:lang w:eastAsia="ja-JP"/>
        </w:rPr>
      </w:pPr>
      <w:r w:rsidRPr="00D82CF4">
        <w:rPr>
          <w:rFonts w:eastAsiaTheme="minorEastAsia" w:cs="Calibri"/>
          <w:lang w:eastAsia="ja-JP"/>
        </w:rPr>
        <w:t>člen</w:t>
      </w:r>
    </w:p>
    <w:p w14:paraId="0A261D5E" w14:textId="77777777" w:rsidR="00D82CF4" w:rsidRPr="00D82CF4" w:rsidRDefault="00D82CF4" w:rsidP="00D82CF4">
      <w:pPr>
        <w:spacing w:after="120" w:line="360" w:lineRule="auto"/>
        <w:ind w:left="15"/>
        <w:jc w:val="both"/>
        <w:rPr>
          <w:rFonts w:eastAsiaTheme="minorEastAsia" w:cs="Calibri"/>
          <w:lang w:eastAsia="ja-JP"/>
        </w:rPr>
      </w:pPr>
      <w:r w:rsidRPr="00D82CF4">
        <w:rPr>
          <w:rFonts w:eastAsiaTheme="minorEastAsia" w:cs="Calibri"/>
          <w:lang w:eastAsia="ja-JP"/>
        </w:rPr>
        <w:t xml:space="preserve">Pogodbeni stranki sta sporazumni, da vsi podatki do katerih bodo prišli z izvedbo te pogodbe, predstavljajo poslovno skrivnost in se zavezujeta, da bosta vse podatke skrbno varovali in jih uporabljali izključno za izvedbo te pogodbe. </w:t>
      </w:r>
    </w:p>
    <w:p w14:paraId="734148BB" w14:textId="77777777" w:rsidR="00D82CF4" w:rsidRPr="00D82CF4" w:rsidRDefault="00D82CF4" w:rsidP="00D82CF4">
      <w:pPr>
        <w:spacing w:after="120" w:line="360" w:lineRule="auto"/>
        <w:ind w:left="424"/>
        <w:jc w:val="both"/>
        <w:rPr>
          <w:rFonts w:eastAsiaTheme="minorEastAsia" w:cs="Calibri"/>
          <w:lang w:eastAsia="ja-JP"/>
        </w:rPr>
      </w:pPr>
      <w:r w:rsidRPr="00D82CF4">
        <w:rPr>
          <w:rFonts w:eastAsiaTheme="minorEastAsia" w:cs="Calibri"/>
          <w:lang w:eastAsia="ja-JP"/>
        </w:rPr>
        <w:t xml:space="preserve"> </w:t>
      </w:r>
    </w:p>
    <w:p w14:paraId="2A9026DF" w14:textId="5AB71761" w:rsidR="00D82CF4" w:rsidRPr="00D82CF4" w:rsidRDefault="00D82CF4" w:rsidP="00D82CF4">
      <w:pPr>
        <w:spacing w:after="120" w:line="360" w:lineRule="auto"/>
        <w:jc w:val="both"/>
        <w:rPr>
          <w:rFonts w:eastAsiaTheme="minorEastAsia" w:cs="Calibri"/>
          <w:lang w:eastAsia="ja-JP"/>
        </w:rPr>
      </w:pPr>
      <w:r w:rsidRPr="00D82CF4">
        <w:rPr>
          <w:rFonts w:eastAsiaTheme="minorEastAsia" w:cs="Calibri"/>
          <w:lang w:eastAsia="ja-JP"/>
        </w:rPr>
        <w:t>V primeru novih, manjših naročilo blaga, za katere se naknadno pokaže potreba po nakupu bo sklenjen aneks k tej pogodbi. Aneks lahko predstavlja največ 30</w:t>
      </w:r>
      <w:r w:rsidR="006819E0" w:rsidRPr="004E5175">
        <w:rPr>
          <w:rFonts w:eastAsiaTheme="minorEastAsia" w:cs="Calibri"/>
          <w:lang w:eastAsia="ja-JP"/>
        </w:rPr>
        <w:t xml:space="preserve"> </w:t>
      </w:r>
      <w:r w:rsidRPr="00D82CF4">
        <w:rPr>
          <w:rFonts w:eastAsiaTheme="minorEastAsia" w:cs="Calibri"/>
          <w:lang w:eastAsia="ja-JP"/>
        </w:rPr>
        <w:t>% vrednosti celotne pogodbe.</w:t>
      </w:r>
    </w:p>
    <w:p w14:paraId="772FF314" w14:textId="77777777" w:rsidR="00D82CF4" w:rsidRPr="00D82CF4" w:rsidRDefault="00D82CF4" w:rsidP="00D82CF4">
      <w:pPr>
        <w:spacing w:after="120" w:line="360" w:lineRule="auto"/>
        <w:jc w:val="both"/>
        <w:rPr>
          <w:rFonts w:eastAsiaTheme="minorEastAsia" w:cs="Calibri"/>
          <w:lang w:eastAsia="ja-JP"/>
        </w:rPr>
      </w:pPr>
    </w:p>
    <w:p w14:paraId="058D3DB5" w14:textId="77777777" w:rsidR="00D82CF4" w:rsidRPr="00D82CF4" w:rsidRDefault="00D82CF4" w:rsidP="00D82CF4">
      <w:pPr>
        <w:numPr>
          <w:ilvl w:val="0"/>
          <w:numId w:val="13"/>
        </w:numPr>
        <w:spacing w:after="0" w:line="360" w:lineRule="auto"/>
        <w:ind w:right="359"/>
        <w:contextualSpacing/>
        <w:jc w:val="center"/>
        <w:rPr>
          <w:rFonts w:eastAsiaTheme="minorEastAsia" w:cs="Calibri"/>
          <w:lang w:eastAsia="ja-JP"/>
        </w:rPr>
      </w:pPr>
      <w:r w:rsidRPr="00D82CF4">
        <w:rPr>
          <w:rFonts w:eastAsiaTheme="minorEastAsia" w:cs="Calibri"/>
          <w:lang w:eastAsia="ja-JP"/>
        </w:rPr>
        <w:t xml:space="preserve"> člen</w:t>
      </w:r>
    </w:p>
    <w:p w14:paraId="0426D3A1" w14:textId="026FE03B" w:rsidR="00D82CF4" w:rsidRPr="00D82CF4" w:rsidRDefault="00D82CF4" w:rsidP="00CD472B">
      <w:pPr>
        <w:spacing w:after="120" w:line="360" w:lineRule="auto"/>
        <w:ind w:left="15"/>
        <w:jc w:val="both"/>
        <w:rPr>
          <w:rFonts w:eastAsiaTheme="minorEastAsia" w:cs="Calibri"/>
          <w:lang w:eastAsia="ja-JP"/>
        </w:rPr>
      </w:pPr>
      <w:r w:rsidRPr="00D82CF4">
        <w:rPr>
          <w:rFonts w:eastAsiaTheme="minorEastAsia" w:cs="Calibri"/>
          <w:lang w:eastAsia="ja-JP"/>
        </w:rPr>
        <w:t xml:space="preserve">S stani naročnika je skrbnik te pogodbe </w:t>
      </w:r>
      <w:r w:rsidRPr="006D657A">
        <w:rPr>
          <w:rFonts w:eastAsiaTheme="minorEastAsia" w:cs="Calibri"/>
          <w:lang w:eastAsia="ja-JP"/>
        </w:rPr>
        <w:t>MARJANA KOS</w:t>
      </w:r>
      <w:r w:rsidR="006D657A">
        <w:rPr>
          <w:rFonts w:eastAsiaTheme="minorEastAsia" w:cs="Calibri"/>
          <w:lang w:eastAsia="ja-JP"/>
        </w:rPr>
        <w:t>,</w:t>
      </w:r>
      <w:r w:rsidRPr="006D657A">
        <w:rPr>
          <w:rFonts w:eastAsiaTheme="minorEastAsia" w:cs="Calibri"/>
          <w:lang w:eastAsia="ja-JP"/>
        </w:rPr>
        <w:t xml:space="preserve"> e-naslov: </w:t>
      </w:r>
      <w:hyperlink r:id="rId14" w:history="1">
        <w:r w:rsidR="006D657A" w:rsidRPr="00B61B0E">
          <w:rPr>
            <w:rStyle w:val="Hiperpovezava"/>
            <w:rFonts w:eastAsiaTheme="minorEastAsia"/>
            <w:lang w:eastAsia="ja-JP"/>
          </w:rPr>
          <w:t>marjana.kos@grm-nm.si</w:t>
        </w:r>
      </w:hyperlink>
      <w:r w:rsidR="006D657A">
        <w:rPr>
          <w:rFonts w:eastAsiaTheme="minorEastAsia"/>
          <w:lang w:eastAsia="ja-JP"/>
        </w:rPr>
        <w:t xml:space="preserve">, </w:t>
      </w:r>
      <w:proofErr w:type="spellStart"/>
      <w:r w:rsidR="006D657A">
        <w:rPr>
          <w:rFonts w:eastAsiaTheme="minorEastAsia"/>
          <w:lang w:eastAsia="ja-JP"/>
        </w:rPr>
        <w:t>tel</w:t>
      </w:r>
      <w:proofErr w:type="spellEnd"/>
      <w:r w:rsidR="006D657A">
        <w:rPr>
          <w:rFonts w:eastAsiaTheme="minorEastAsia"/>
          <w:lang w:eastAsia="ja-JP"/>
        </w:rPr>
        <w:t>- št. 07</w:t>
      </w:r>
      <w:r w:rsidR="00CD472B">
        <w:rPr>
          <w:rFonts w:eastAsiaTheme="minorEastAsia"/>
          <w:lang w:eastAsia="ja-JP"/>
        </w:rPr>
        <w:t>3934704</w:t>
      </w:r>
    </w:p>
    <w:p w14:paraId="60918800" w14:textId="56E14517" w:rsidR="00D82CF4" w:rsidRPr="00CD472B" w:rsidRDefault="00D82CF4" w:rsidP="00D82CF4">
      <w:pPr>
        <w:spacing w:after="120" w:line="360" w:lineRule="auto"/>
        <w:ind w:left="15"/>
        <w:jc w:val="both"/>
        <w:rPr>
          <w:rFonts w:eastAsiaTheme="minorEastAsia" w:cs="Calibri"/>
          <w:lang w:eastAsia="ja-JP"/>
        </w:rPr>
      </w:pPr>
      <w:r w:rsidRPr="00D82CF4">
        <w:rPr>
          <w:rFonts w:eastAsiaTheme="minorEastAsia" w:cs="Calibri"/>
          <w:lang w:eastAsia="ja-JP"/>
        </w:rPr>
        <w:t xml:space="preserve">S strani dobavitelja je skrbnik te pogodbe _______________, e-naslov: </w:t>
      </w:r>
      <w:hyperlink r:id="rId15" w:history="1">
        <w:r w:rsidRPr="00CD472B">
          <w:rPr>
            <w:rFonts w:eastAsiaTheme="minorEastAsia" w:cs="Calibri"/>
            <w:u w:val="single"/>
            <w:lang w:eastAsia="ja-JP"/>
          </w:rPr>
          <w:t>_________________</w:t>
        </w:r>
      </w:hyperlink>
      <w:r w:rsidR="00CD472B" w:rsidRPr="00CD472B">
        <w:rPr>
          <w:rFonts w:eastAsiaTheme="minorEastAsia" w:cs="Calibri"/>
          <w:u w:val="single"/>
          <w:lang w:eastAsia="ja-JP"/>
        </w:rPr>
        <w:t>, tel. Št.:</w:t>
      </w:r>
    </w:p>
    <w:p w14:paraId="4A1B50E6" w14:textId="77777777" w:rsidR="00D82CF4" w:rsidRPr="00D82CF4" w:rsidRDefault="00D82CF4" w:rsidP="00D82CF4">
      <w:pPr>
        <w:spacing w:after="120" w:line="360" w:lineRule="auto"/>
        <w:ind w:left="15"/>
        <w:jc w:val="both"/>
        <w:rPr>
          <w:rFonts w:eastAsiaTheme="minorEastAsia" w:cs="Calibri"/>
          <w:lang w:eastAsia="ja-JP"/>
        </w:rPr>
      </w:pPr>
    </w:p>
    <w:p w14:paraId="14FB6CC9" w14:textId="77777777" w:rsidR="00D82CF4" w:rsidRPr="00D82CF4" w:rsidRDefault="00D82CF4" w:rsidP="00D82CF4">
      <w:pPr>
        <w:numPr>
          <w:ilvl w:val="0"/>
          <w:numId w:val="13"/>
        </w:numPr>
        <w:spacing w:after="0" w:line="360" w:lineRule="auto"/>
        <w:ind w:right="359"/>
        <w:contextualSpacing/>
        <w:jc w:val="center"/>
        <w:rPr>
          <w:rFonts w:eastAsiaTheme="minorEastAsia" w:cs="Calibri"/>
          <w:lang w:eastAsia="ja-JP"/>
        </w:rPr>
      </w:pPr>
      <w:r w:rsidRPr="00D82CF4">
        <w:rPr>
          <w:rFonts w:eastAsiaTheme="minorEastAsia" w:cs="Calibri"/>
          <w:lang w:eastAsia="ja-JP"/>
        </w:rPr>
        <w:t xml:space="preserve"> člen</w:t>
      </w:r>
    </w:p>
    <w:p w14:paraId="0C891DB6" w14:textId="0D0BEBC4" w:rsidR="00D82CF4" w:rsidRPr="00D82CF4" w:rsidRDefault="00D82CF4" w:rsidP="00D82CF4">
      <w:pPr>
        <w:spacing w:after="120" w:line="360" w:lineRule="auto"/>
        <w:ind w:left="15"/>
        <w:jc w:val="both"/>
        <w:rPr>
          <w:rFonts w:eastAsiaTheme="minorEastAsia" w:cs="Calibri"/>
          <w:lang w:eastAsia="ja-JP"/>
        </w:rPr>
      </w:pPr>
      <w:r w:rsidRPr="00D82CF4">
        <w:rPr>
          <w:rFonts w:eastAsiaTheme="minorEastAsia" w:cs="Calibri"/>
          <w:lang w:eastAsia="ja-JP"/>
        </w:rPr>
        <w:t>Če dobavitelj po svoji krivdi ne izvede obveznosti (rok dobave, ustrezna naročena količina, ustrezna kvaliteta) v skladu z roki določeni v tej pogodbi, sme naročnik zaračunati izvajalcu pogodbeno kazen, ki znaša 1</w:t>
      </w:r>
      <w:r w:rsidR="00DD1880">
        <w:rPr>
          <w:rFonts w:eastAsiaTheme="minorEastAsia" w:cs="Calibri"/>
          <w:lang w:eastAsia="ja-JP"/>
        </w:rPr>
        <w:t xml:space="preserve"> </w:t>
      </w:r>
      <w:r w:rsidRPr="00D82CF4">
        <w:rPr>
          <w:rFonts w:eastAsiaTheme="minorEastAsia" w:cs="Calibri"/>
          <w:lang w:eastAsia="ja-JP"/>
        </w:rPr>
        <w:t>% pogodbene vrednosti za vsak dan zamude. Znesek pogodbene kazni lahko znaša skupaj največ 10</w:t>
      </w:r>
      <w:r w:rsidRPr="00D82CF4">
        <w:rPr>
          <w:rFonts w:eastAsiaTheme="minorEastAsia" w:cs="Calibri"/>
          <w:b/>
          <w:lang w:eastAsia="ja-JP"/>
        </w:rPr>
        <w:t xml:space="preserve"> </w:t>
      </w:r>
      <w:r w:rsidRPr="00D82CF4">
        <w:rPr>
          <w:rFonts w:eastAsiaTheme="minorEastAsia" w:cs="Calibri"/>
          <w:lang w:eastAsia="ja-JP"/>
        </w:rPr>
        <w:t xml:space="preserve">% pogodbene vrednosti.  </w:t>
      </w:r>
    </w:p>
    <w:p w14:paraId="0345758F" w14:textId="77777777" w:rsidR="00D82CF4" w:rsidRPr="00D82CF4" w:rsidRDefault="00D82CF4" w:rsidP="00D82CF4">
      <w:pPr>
        <w:spacing w:after="120" w:line="360" w:lineRule="auto"/>
        <w:ind w:left="15"/>
        <w:jc w:val="both"/>
        <w:rPr>
          <w:rFonts w:eastAsiaTheme="minorEastAsia" w:cs="Calibri"/>
          <w:lang w:eastAsia="ja-JP"/>
        </w:rPr>
      </w:pPr>
      <w:r w:rsidRPr="00D82CF4">
        <w:rPr>
          <w:rFonts w:eastAsiaTheme="minorEastAsia" w:cs="Calibri"/>
          <w:lang w:eastAsia="ja-JP"/>
        </w:rPr>
        <w:t xml:space="preserve">Naročnik lahko terjatev iz naslova morebitne zaračunane pogodbene kazni pobota s finančnimi obveznostmi po pogodbi, sklenjeni z izvajalcem na podlagi predmetnega javnega naročila, po predhodno izdanem računu za pogodbeno kazen. </w:t>
      </w:r>
    </w:p>
    <w:p w14:paraId="1ABBA965" w14:textId="77777777" w:rsidR="00D82CF4" w:rsidRPr="00D82CF4" w:rsidRDefault="00D82CF4" w:rsidP="00D82CF4">
      <w:pPr>
        <w:spacing w:after="120" w:line="360" w:lineRule="auto"/>
        <w:jc w:val="both"/>
        <w:rPr>
          <w:rFonts w:eastAsiaTheme="minorEastAsia" w:cs="Calibri"/>
          <w:lang w:eastAsia="ja-JP"/>
        </w:rPr>
      </w:pPr>
    </w:p>
    <w:p w14:paraId="2C5E553F" w14:textId="77777777" w:rsidR="00D82CF4" w:rsidRPr="00D82CF4" w:rsidRDefault="00D82CF4" w:rsidP="00D82CF4">
      <w:pPr>
        <w:numPr>
          <w:ilvl w:val="0"/>
          <w:numId w:val="13"/>
        </w:numPr>
        <w:spacing w:after="0" w:line="360" w:lineRule="auto"/>
        <w:ind w:right="359"/>
        <w:contextualSpacing/>
        <w:jc w:val="center"/>
        <w:rPr>
          <w:rFonts w:eastAsiaTheme="minorEastAsia" w:cs="Calibri"/>
          <w:lang w:eastAsia="ja-JP"/>
        </w:rPr>
      </w:pPr>
      <w:r w:rsidRPr="00D82CF4">
        <w:rPr>
          <w:rFonts w:eastAsiaTheme="minorEastAsia" w:cs="Calibri"/>
          <w:lang w:eastAsia="ja-JP"/>
        </w:rPr>
        <w:t>člen</w:t>
      </w:r>
    </w:p>
    <w:p w14:paraId="39F91C4B" w14:textId="77777777" w:rsidR="00D82CF4" w:rsidRPr="00D82CF4" w:rsidRDefault="00D82CF4" w:rsidP="00D82CF4">
      <w:pPr>
        <w:spacing w:after="120" w:line="360" w:lineRule="auto"/>
        <w:ind w:left="15"/>
        <w:jc w:val="both"/>
        <w:rPr>
          <w:rFonts w:eastAsiaTheme="minorEastAsia" w:cs="Calibri"/>
          <w:lang w:eastAsia="ja-JP"/>
        </w:rPr>
      </w:pPr>
      <w:r w:rsidRPr="00D82CF4">
        <w:rPr>
          <w:rFonts w:eastAsiaTheme="minorEastAsia" w:cs="Calibri"/>
          <w:lang w:eastAsia="ja-JP"/>
        </w:rPr>
        <w:t xml:space="preserve">Pogodbeni stranki se zavezujeta, da se bosta vzdržali vsakršnega ravnanja oziroma opustitve, pri katerem-i kdo v imenu ali na račun druge pogodbene stranke, predstavniku ali posredniku organa ali organizacije iz javnega sektorja obljubi, ponudi ali da kakšno nedovoljeno korist za: </w:t>
      </w:r>
    </w:p>
    <w:p w14:paraId="24BF2AE3" w14:textId="77777777" w:rsidR="00D82CF4" w:rsidRPr="00D82CF4" w:rsidRDefault="00D82CF4" w:rsidP="00D82CF4">
      <w:pPr>
        <w:numPr>
          <w:ilvl w:val="0"/>
          <w:numId w:val="14"/>
        </w:numPr>
        <w:spacing w:after="25" w:line="360" w:lineRule="auto"/>
        <w:jc w:val="both"/>
        <w:rPr>
          <w:rFonts w:eastAsiaTheme="minorEastAsia" w:cs="Calibri"/>
          <w:lang w:eastAsia="ja-JP"/>
        </w:rPr>
      </w:pPr>
      <w:r w:rsidRPr="00D82CF4">
        <w:rPr>
          <w:rFonts w:eastAsiaTheme="minorEastAsia" w:cs="Calibri"/>
          <w:lang w:eastAsia="ja-JP"/>
        </w:rPr>
        <w:t xml:space="preserve">pridobitev posla,  </w:t>
      </w:r>
    </w:p>
    <w:p w14:paraId="54DCFE6F" w14:textId="77777777" w:rsidR="00D82CF4" w:rsidRPr="00D82CF4" w:rsidRDefault="00D82CF4" w:rsidP="00D82CF4">
      <w:pPr>
        <w:numPr>
          <w:ilvl w:val="0"/>
          <w:numId w:val="14"/>
        </w:numPr>
        <w:spacing w:after="5" w:line="360" w:lineRule="auto"/>
        <w:jc w:val="both"/>
        <w:rPr>
          <w:rFonts w:eastAsiaTheme="minorEastAsia" w:cs="Calibri"/>
          <w:lang w:eastAsia="ja-JP"/>
        </w:rPr>
      </w:pPr>
      <w:r w:rsidRPr="00D82CF4">
        <w:rPr>
          <w:rFonts w:eastAsiaTheme="minorEastAsia" w:cs="Calibri"/>
          <w:lang w:eastAsia="ja-JP"/>
        </w:rPr>
        <w:t xml:space="preserve">sklenitev posla pod ugodnejšimi pogoji, </w:t>
      </w:r>
    </w:p>
    <w:p w14:paraId="3D19DC77" w14:textId="77777777" w:rsidR="00D82CF4" w:rsidRPr="00D82CF4" w:rsidRDefault="00D82CF4" w:rsidP="00D82CF4">
      <w:pPr>
        <w:numPr>
          <w:ilvl w:val="0"/>
          <w:numId w:val="14"/>
        </w:numPr>
        <w:spacing w:after="5" w:line="360" w:lineRule="auto"/>
        <w:jc w:val="both"/>
        <w:rPr>
          <w:rFonts w:eastAsiaTheme="minorEastAsia" w:cs="Calibri"/>
          <w:lang w:eastAsia="ja-JP"/>
        </w:rPr>
      </w:pPr>
      <w:r w:rsidRPr="00D82CF4">
        <w:rPr>
          <w:rFonts w:eastAsiaTheme="minorEastAsia" w:cs="Calibri"/>
          <w:lang w:eastAsia="ja-JP"/>
        </w:rPr>
        <w:t xml:space="preserve">za opustitev dolžnega nadzora nad izvajanjem pogodbenih obveznosti ali  </w:t>
      </w:r>
    </w:p>
    <w:p w14:paraId="242B898A" w14:textId="77777777" w:rsidR="00D82CF4" w:rsidRPr="00D82CF4" w:rsidRDefault="00D82CF4" w:rsidP="00D82CF4">
      <w:pPr>
        <w:numPr>
          <w:ilvl w:val="0"/>
          <w:numId w:val="14"/>
        </w:numPr>
        <w:spacing w:after="5" w:line="360" w:lineRule="auto"/>
        <w:jc w:val="both"/>
        <w:rPr>
          <w:rFonts w:eastAsiaTheme="minorEastAsia" w:cs="Calibri"/>
          <w:lang w:eastAsia="ja-JP"/>
        </w:rPr>
      </w:pPr>
      <w:r w:rsidRPr="00D82CF4">
        <w:rPr>
          <w:rFonts w:eastAsiaTheme="minorEastAsia" w:cs="Calibri"/>
          <w:lang w:eastAsia="ja-JP"/>
        </w:rPr>
        <w:t xml:space="preserve">za drugo ravnanje ali opustitev, s katerim je družbi povzročena škoda ali je omogočena pridobitev nedovoljene koristi predstavniku družbe, posredniku organa ali organizacije iz javnega sektorja, drugi pogodbeni stranki ali njenemu predstavniku, zastopniku ali posredniku.  </w:t>
      </w:r>
    </w:p>
    <w:p w14:paraId="35483179" w14:textId="77777777" w:rsidR="00D82CF4" w:rsidRPr="00D82CF4" w:rsidRDefault="00D82CF4" w:rsidP="00D82CF4">
      <w:pPr>
        <w:spacing w:after="120" w:line="360" w:lineRule="auto"/>
        <w:jc w:val="both"/>
        <w:rPr>
          <w:rFonts w:eastAsiaTheme="minorEastAsia" w:cs="Calibri"/>
          <w:lang w:eastAsia="ja-JP"/>
        </w:rPr>
      </w:pPr>
      <w:r w:rsidRPr="00D82CF4">
        <w:rPr>
          <w:rFonts w:eastAsiaTheme="minorEastAsia" w:cs="Calibri"/>
          <w:lang w:eastAsia="ja-JP"/>
        </w:rPr>
        <w:t xml:space="preserve"> </w:t>
      </w:r>
    </w:p>
    <w:p w14:paraId="2D9ECD98" w14:textId="77777777" w:rsidR="00D82CF4" w:rsidRPr="00D82CF4" w:rsidRDefault="00D82CF4" w:rsidP="00D82CF4">
      <w:pPr>
        <w:spacing w:after="120" w:line="360" w:lineRule="auto"/>
        <w:ind w:left="15"/>
        <w:jc w:val="both"/>
        <w:rPr>
          <w:rFonts w:eastAsiaTheme="minorEastAsia" w:cs="Calibri"/>
          <w:lang w:eastAsia="ja-JP"/>
        </w:rPr>
      </w:pPr>
      <w:r w:rsidRPr="00D82CF4">
        <w:rPr>
          <w:rFonts w:eastAsiaTheme="minorEastAsia" w:cs="Calibri"/>
          <w:lang w:eastAsia="ja-JP"/>
        </w:rPr>
        <w:t xml:space="preserve">V primeru kršitve ali poskusa kršitve te klavzule, je že sklenjena in veljavna pogodba nična, če pa pogodba še ni veljavna, se šteje, da pogodba ni bila sklenjena. </w:t>
      </w:r>
    </w:p>
    <w:p w14:paraId="40420381" w14:textId="77777777" w:rsidR="00D82CF4" w:rsidRPr="00D82CF4" w:rsidRDefault="00D82CF4" w:rsidP="00D82CF4">
      <w:pPr>
        <w:spacing w:after="120" w:line="360" w:lineRule="auto"/>
        <w:ind w:left="15"/>
        <w:jc w:val="both"/>
        <w:rPr>
          <w:rFonts w:eastAsiaTheme="minorEastAsia" w:cs="Calibri"/>
          <w:lang w:eastAsia="ja-JP"/>
        </w:rPr>
      </w:pPr>
      <w:r w:rsidRPr="00D82CF4">
        <w:rPr>
          <w:rFonts w:eastAsiaTheme="minorEastAsia" w:cs="Calibri"/>
          <w:lang w:eastAsia="ja-JP"/>
        </w:rPr>
        <w:t xml:space="preserve">Vsaka pogodbena stranka v primeru obstoja okoliščin iz 1. odstavka tega člena prične s postopkom ugotavljanja ničnosti pogodbe.  </w:t>
      </w:r>
    </w:p>
    <w:p w14:paraId="3F8D4A0C" w14:textId="77777777" w:rsidR="00D82CF4" w:rsidRPr="00D82CF4" w:rsidRDefault="00D82CF4" w:rsidP="00D82CF4">
      <w:pPr>
        <w:spacing w:after="120" w:line="360" w:lineRule="auto"/>
        <w:ind w:left="15"/>
        <w:jc w:val="both"/>
        <w:rPr>
          <w:rFonts w:eastAsiaTheme="minorEastAsia" w:cs="Calibri"/>
          <w:lang w:eastAsia="ja-JP"/>
        </w:rPr>
      </w:pPr>
      <w:r w:rsidRPr="00D82CF4">
        <w:rPr>
          <w:rFonts w:eastAsiaTheme="minorEastAsia" w:cs="Calibri"/>
          <w:lang w:eastAsia="ja-JP"/>
        </w:rPr>
        <w:t xml:space="preserve">Pogodbeni stranki nadalje ugotavljata, da glede na dostopne podatke ni podano nasprotje interesov v smislu določil veljavne zakonodaje. </w:t>
      </w:r>
    </w:p>
    <w:p w14:paraId="2A5E9490" w14:textId="77777777" w:rsidR="00D82CF4" w:rsidRPr="00D82CF4" w:rsidRDefault="00D82CF4" w:rsidP="00D82CF4">
      <w:pPr>
        <w:numPr>
          <w:ilvl w:val="0"/>
          <w:numId w:val="13"/>
        </w:numPr>
        <w:spacing w:after="120" w:line="360" w:lineRule="auto"/>
        <w:ind w:right="359"/>
        <w:contextualSpacing/>
        <w:jc w:val="center"/>
        <w:rPr>
          <w:rFonts w:eastAsiaTheme="minorEastAsia" w:cs="Calibri"/>
          <w:lang w:eastAsia="ja-JP"/>
        </w:rPr>
      </w:pPr>
      <w:r w:rsidRPr="00D82CF4">
        <w:rPr>
          <w:rFonts w:eastAsiaTheme="minorEastAsia" w:cs="Calibri"/>
          <w:lang w:eastAsia="ja-JP"/>
        </w:rPr>
        <w:t>. člen</w:t>
      </w:r>
    </w:p>
    <w:p w14:paraId="097628DD" w14:textId="77777777" w:rsidR="00D82CF4" w:rsidRPr="00D82CF4" w:rsidRDefault="00D82CF4" w:rsidP="00D82CF4">
      <w:pPr>
        <w:spacing w:after="120" w:line="360" w:lineRule="auto"/>
        <w:ind w:left="15"/>
        <w:jc w:val="both"/>
        <w:rPr>
          <w:rFonts w:eastAsiaTheme="minorEastAsia" w:cs="Calibri"/>
          <w:lang w:eastAsia="ja-JP"/>
        </w:rPr>
      </w:pPr>
      <w:r w:rsidRPr="00D82CF4">
        <w:rPr>
          <w:rFonts w:eastAsiaTheme="minorEastAsia" w:cs="Calibri"/>
          <w:lang w:eastAsia="ja-JP"/>
        </w:rPr>
        <w:t xml:space="preserve">Pogodba je sklenjena z odložnim pogojem in sicer mora dobavitelj za izpolnitev pogoja predložiti v roku 15 (petnajstih) dni od sklenitve pogodbe garancijo za dobro izvedbo pogodbenih obveznosti. Veljavnost garancije mora biti vsaj 30 dni daljša od roka izvedbe pogodbe. </w:t>
      </w:r>
    </w:p>
    <w:p w14:paraId="150A63E1" w14:textId="77777777" w:rsidR="00D82CF4" w:rsidRPr="00D82CF4" w:rsidRDefault="00D82CF4" w:rsidP="00D82CF4">
      <w:pPr>
        <w:spacing w:after="120" w:line="360" w:lineRule="auto"/>
        <w:ind w:left="15"/>
        <w:jc w:val="both"/>
        <w:rPr>
          <w:rFonts w:eastAsiaTheme="minorEastAsia" w:cs="Calibri"/>
          <w:lang w:eastAsia="ja-JP"/>
        </w:rPr>
      </w:pPr>
      <w:r w:rsidRPr="00D82CF4">
        <w:rPr>
          <w:rFonts w:eastAsiaTheme="minorEastAsia" w:cs="Calibri"/>
          <w:lang w:eastAsia="ja-JP"/>
        </w:rPr>
        <w:t xml:space="preserve">Če dobavitelj ne bo izpolnila zahtevanih obveznosti iz prvega odstavka tega člena te pogodbe, se šteje, da pogodba ni bila sklenjena in bo naročnik unovčil garancijo za resnost ponudbe, v nasprotnem primeru, ob izpolnitvi pogoja iz prvega odstavka tega člena te pogodbe, pa pogodba učinkuje od dneva sklenitve pogodbe. Kot datum sklenitve pogodbe se šteje datum zadnjega podpisa pogodbenih strank. </w:t>
      </w:r>
    </w:p>
    <w:p w14:paraId="4AA66E0D" w14:textId="77777777" w:rsidR="00D82CF4" w:rsidRPr="00D82CF4" w:rsidRDefault="00D82CF4" w:rsidP="00D82CF4">
      <w:pPr>
        <w:spacing w:after="120" w:line="360" w:lineRule="auto"/>
        <w:ind w:left="15"/>
        <w:jc w:val="both"/>
        <w:rPr>
          <w:rFonts w:eastAsiaTheme="minorEastAsia" w:cs="Calibri"/>
          <w:lang w:eastAsia="ja-JP"/>
        </w:rPr>
      </w:pPr>
    </w:p>
    <w:p w14:paraId="6DD8D537" w14:textId="77777777" w:rsidR="00D82CF4" w:rsidRPr="00D82CF4" w:rsidRDefault="00D82CF4" w:rsidP="00D82CF4">
      <w:pPr>
        <w:numPr>
          <w:ilvl w:val="0"/>
          <w:numId w:val="13"/>
        </w:numPr>
        <w:spacing w:after="0" w:line="360" w:lineRule="auto"/>
        <w:ind w:right="359"/>
        <w:contextualSpacing/>
        <w:jc w:val="center"/>
        <w:rPr>
          <w:rFonts w:eastAsiaTheme="minorEastAsia" w:cs="Calibri"/>
          <w:lang w:eastAsia="ja-JP"/>
        </w:rPr>
      </w:pPr>
      <w:r w:rsidRPr="00D82CF4">
        <w:rPr>
          <w:rFonts w:eastAsiaTheme="minorEastAsia" w:cs="Calibri"/>
          <w:lang w:eastAsia="ja-JP"/>
        </w:rPr>
        <w:t>člen</w:t>
      </w:r>
    </w:p>
    <w:p w14:paraId="32789FC9" w14:textId="77777777" w:rsidR="00D82CF4" w:rsidRPr="00D82CF4" w:rsidRDefault="00D82CF4" w:rsidP="00D82CF4">
      <w:pPr>
        <w:spacing w:after="120" w:line="360" w:lineRule="auto"/>
        <w:ind w:left="15"/>
        <w:rPr>
          <w:rFonts w:eastAsiaTheme="minorEastAsia" w:cs="Calibri"/>
          <w:lang w:eastAsia="ja-JP"/>
        </w:rPr>
      </w:pPr>
      <w:r w:rsidRPr="00D82CF4">
        <w:rPr>
          <w:rFonts w:eastAsiaTheme="minorEastAsia" w:cs="Calibri"/>
          <w:lang w:eastAsia="ja-JP"/>
        </w:rPr>
        <w:t>Spremembe in dopolnitve te pogodbe bosta pogodbeni stranki dogovorili z aneksom k tej pogodbi.</w:t>
      </w:r>
    </w:p>
    <w:p w14:paraId="58969EC9" w14:textId="77777777" w:rsidR="00D82CF4" w:rsidRPr="00D82CF4" w:rsidRDefault="00D82CF4" w:rsidP="00D82CF4">
      <w:pPr>
        <w:spacing w:after="120" w:line="360" w:lineRule="auto"/>
        <w:rPr>
          <w:rFonts w:eastAsiaTheme="minorEastAsia" w:cs="Calibri"/>
          <w:lang w:eastAsia="ja-JP"/>
        </w:rPr>
      </w:pPr>
    </w:p>
    <w:p w14:paraId="25566AC6" w14:textId="77777777" w:rsidR="00D82CF4" w:rsidRPr="00D82CF4" w:rsidRDefault="00D82CF4" w:rsidP="00D82CF4">
      <w:pPr>
        <w:numPr>
          <w:ilvl w:val="0"/>
          <w:numId w:val="13"/>
        </w:numPr>
        <w:spacing w:after="0" w:line="360" w:lineRule="auto"/>
        <w:ind w:right="359"/>
        <w:contextualSpacing/>
        <w:jc w:val="center"/>
        <w:rPr>
          <w:rFonts w:eastAsiaTheme="minorEastAsia" w:cs="Calibri"/>
          <w:lang w:eastAsia="ja-JP"/>
        </w:rPr>
      </w:pPr>
      <w:r w:rsidRPr="00D82CF4">
        <w:rPr>
          <w:rFonts w:eastAsiaTheme="minorEastAsia" w:cs="Calibri"/>
          <w:lang w:eastAsia="ja-JP"/>
        </w:rPr>
        <w:t xml:space="preserve">člen </w:t>
      </w:r>
    </w:p>
    <w:p w14:paraId="7F4AFB07" w14:textId="77777777" w:rsidR="00D82CF4" w:rsidRPr="00D82CF4" w:rsidRDefault="00D82CF4" w:rsidP="00D82CF4">
      <w:pPr>
        <w:spacing w:after="120" w:line="360" w:lineRule="auto"/>
        <w:ind w:left="15"/>
        <w:rPr>
          <w:rFonts w:eastAsiaTheme="minorEastAsia" w:cs="Calibri"/>
          <w:lang w:eastAsia="ja-JP"/>
        </w:rPr>
      </w:pPr>
      <w:r w:rsidRPr="00D82CF4">
        <w:rPr>
          <w:rFonts w:eastAsiaTheme="minorEastAsia" w:cs="Calibri"/>
          <w:lang w:eastAsia="ja-JP"/>
        </w:rPr>
        <w:t xml:space="preserve">Pogodbeni stranki bosta morebitne spore nastale pri izvrševanju te pogodbe reševali sporazumno, v nasprotnem primeru bo o sporu odločalo stvarno pristojno sodišče po sedežu naročnika. </w:t>
      </w:r>
    </w:p>
    <w:p w14:paraId="7A8D3838" w14:textId="77777777" w:rsidR="00D82CF4" w:rsidRPr="00D82CF4" w:rsidRDefault="00D82CF4" w:rsidP="00D82CF4">
      <w:pPr>
        <w:spacing w:after="120" w:line="360" w:lineRule="auto"/>
        <w:ind w:left="15"/>
        <w:rPr>
          <w:rFonts w:eastAsiaTheme="minorEastAsia" w:cs="Calibri"/>
          <w:lang w:eastAsia="ja-JP"/>
        </w:rPr>
      </w:pPr>
    </w:p>
    <w:p w14:paraId="16B2C624" w14:textId="77777777" w:rsidR="00D82CF4" w:rsidRPr="00D82CF4" w:rsidRDefault="00D82CF4" w:rsidP="00D82CF4">
      <w:pPr>
        <w:spacing w:after="120" w:line="360" w:lineRule="auto"/>
        <w:ind w:left="15"/>
        <w:rPr>
          <w:rFonts w:eastAsiaTheme="minorEastAsia" w:cs="Calibri"/>
          <w:lang w:eastAsia="ja-JP"/>
        </w:rPr>
      </w:pPr>
    </w:p>
    <w:p w14:paraId="6368080D" w14:textId="77777777" w:rsidR="00D82CF4" w:rsidRPr="00D82CF4" w:rsidRDefault="00D82CF4" w:rsidP="00D82CF4">
      <w:pPr>
        <w:spacing w:after="120" w:line="360" w:lineRule="auto"/>
        <w:ind w:left="15"/>
        <w:rPr>
          <w:rFonts w:eastAsiaTheme="minorEastAsia" w:cs="Calibri"/>
          <w:lang w:eastAsia="ja-JP"/>
        </w:rPr>
      </w:pPr>
    </w:p>
    <w:p w14:paraId="2909C4AC" w14:textId="77777777" w:rsidR="00D82CF4" w:rsidRPr="00D82CF4" w:rsidRDefault="00D82CF4" w:rsidP="00D82CF4">
      <w:pPr>
        <w:numPr>
          <w:ilvl w:val="0"/>
          <w:numId w:val="13"/>
        </w:numPr>
        <w:spacing w:after="0" w:line="360" w:lineRule="auto"/>
        <w:ind w:right="359"/>
        <w:contextualSpacing/>
        <w:jc w:val="center"/>
        <w:rPr>
          <w:rFonts w:eastAsiaTheme="minorEastAsia" w:cs="Calibri"/>
          <w:lang w:eastAsia="ja-JP"/>
        </w:rPr>
      </w:pPr>
      <w:r w:rsidRPr="00D82CF4">
        <w:rPr>
          <w:rFonts w:eastAsiaTheme="minorEastAsia" w:cs="Calibri"/>
          <w:lang w:eastAsia="ja-JP"/>
        </w:rPr>
        <w:t xml:space="preserve">člen </w:t>
      </w:r>
    </w:p>
    <w:p w14:paraId="76CACE2D" w14:textId="416311BF" w:rsidR="00D82CF4" w:rsidRPr="00D82CF4" w:rsidRDefault="00D82CF4" w:rsidP="00D82CF4">
      <w:pPr>
        <w:spacing w:after="120" w:line="360" w:lineRule="auto"/>
        <w:ind w:left="15"/>
        <w:rPr>
          <w:rFonts w:eastAsiaTheme="minorEastAsia" w:cs="Calibri"/>
          <w:lang w:eastAsia="ja-JP"/>
        </w:rPr>
      </w:pPr>
      <w:r w:rsidRPr="00D82CF4">
        <w:rPr>
          <w:rFonts w:eastAsiaTheme="minorEastAsia" w:cs="Calibri"/>
          <w:lang w:eastAsia="ja-JP"/>
        </w:rPr>
        <w:t xml:space="preserve">Ta pogodba je sestavljena v </w:t>
      </w:r>
      <w:r w:rsidR="00E76D1B">
        <w:rPr>
          <w:rFonts w:eastAsiaTheme="minorEastAsia" w:cs="Calibri"/>
          <w:lang w:eastAsia="ja-JP"/>
        </w:rPr>
        <w:t>dveh (2</w:t>
      </w:r>
      <w:r w:rsidRPr="00D82CF4">
        <w:rPr>
          <w:rFonts w:eastAsiaTheme="minorEastAsia" w:cs="Calibri"/>
          <w:lang w:eastAsia="ja-JP"/>
        </w:rPr>
        <w:t xml:space="preserve">) enakih izvodih, od katerih ima vsak značaj izvirnika in od katerih vsaka pogodbena stranka prejme po </w:t>
      </w:r>
      <w:r w:rsidR="00E76D1B">
        <w:rPr>
          <w:rFonts w:eastAsiaTheme="minorEastAsia" w:cs="Calibri"/>
          <w:lang w:eastAsia="ja-JP"/>
        </w:rPr>
        <w:t>en</w:t>
      </w:r>
      <w:r w:rsidRPr="00D82CF4">
        <w:rPr>
          <w:rFonts w:eastAsiaTheme="minorEastAsia" w:cs="Calibri"/>
          <w:lang w:eastAsia="ja-JP"/>
        </w:rPr>
        <w:t xml:space="preserve"> (</w:t>
      </w:r>
      <w:r w:rsidR="00E76D1B">
        <w:rPr>
          <w:rFonts w:eastAsiaTheme="minorEastAsia" w:cs="Calibri"/>
          <w:lang w:eastAsia="ja-JP"/>
        </w:rPr>
        <w:t>1</w:t>
      </w:r>
      <w:r w:rsidRPr="00D82CF4">
        <w:rPr>
          <w:rFonts w:eastAsiaTheme="minorEastAsia" w:cs="Calibri"/>
          <w:lang w:eastAsia="ja-JP"/>
        </w:rPr>
        <w:t xml:space="preserve">) izvoda. Pogodba je sklenjena za določen čas in sicer za </w:t>
      </w:r>
      <w:r w:rsidR="00E76D1B">
        <w:rPr>
          <w:rFonts w:eastAsiaTheme="minorEastAsia" w:cs="Calibri"/>
          <w:lang w:eastAsia="ja-JP"/>
        </w:rPr>
        <w:t xml:space="preserve">dve </w:t>
      </w:r>
      <w:r w:rsidRPr="00D82CF4">
        <w:rPr>
          <w:rFonts w:eastAsiaTheme="minorEastAsia" w:cs="Calibri"/>
          <w:lang w:eastAsia="ja-JP"/>
        </w:rPr>
        <w:t>le</w:t>
      </w:r>
      <w:r w:rsidR="00E76D1B">
        <w:rPr>
          <w:rFonts w:eastAsiaTheme="minorEastAsia" w:cs="Calibri"/>
          <w:lang w:eastAsia="ja-JP"/>
        </w:rPr>
        <w:t>ti</w:t>
      </w:r>
      <w:r w:rsidRPr="00D82CF4">
        <w:rPr>
          <w:rFonts w:eastAsiaTheme="minorEastAsia" w:cs="Calibri"/>
          <w:lang w:eastAsia="ja-JP"/>
        </w:rPr>
        <w:t xml:space="preserve"> od obojestranskega podpisa.</w:t>
      </w:r>
    </w:p>
    <w:p w14:paraId="5D54906D" w14:textId="77777777" w:rsidR="00D82CF4" w:rsidRPr="00D82CF4" w:rsidRDefault="00D82CF4" w:rsidP="00D82CF4">
      <w:pPr>
        <w:spacing w:after="120" w:line="360" w:lineRule="auto"/>
        <w:rPr>
          <w:rFonts w:eastAsiaTheme="minorEastAsia" w:cs="Calibri"/>
          <w:lang w:eastAsia="ja-JP"/>
        </w:rPr>
      </w:pPr>
      <w:r w:rsidRPr="00D82CF4">
        <w:rPr>
          <w:rFonts w:eastAsiaTheme="minorEastAsia" w:cs="Calibri"/>
          <w:lang w:eastAsia="ja-JP"/>
        </w:rPr>
        <w:t xml:space="preserve"> </w:t>
      </w:r>
    </w:p>
    <w:p w14:paraId="10359E03" w14:textId="77777777" w:rsidR="00D82CF4" w:rsidRPr="00D82CF4" w:rsidRDefault="00D82CF4" w:rsidP="00D82CF4">
      <w:pPr>
        <w:spacing w:after="120" w:line="360" w:lineRule="auto"/>
        <w:rPr>
          <w:rFonts w:eastAsiaTheme="minorEastAsia" w:cs="Calibri"/>
          <w:lang w:eastAsia="ja-JP"/>
        </w:rPr>
      </w:pPr>
    </w:p>
    <w:p w14:paraId="73FB8897" w14:textId="77777777" w:rsidR="00D82CF4" w:rsidRPr="00D82CF4" w:rsidRDefault="00D82CF4" w:rsidP="00D82CF4">
      <w:pPr>
        <w:tabs>
          <w:tab w:val="center" w:pos="2125"/>
          <w:tab w:val="center" w:pos="2834"/>
          <w:tab w:val="center" w:pos="3542"/>
          <w:tab w:val="center" w:pos="4250"/>
          <w:tab w:val="center" w:pos="5647"/>
        </w:tabs>
        <w:spacing w:after="120" w:line="360" w:lineRule="auto"/>
        <w:rPr>
          <w:rFonts w:eastAsiaTheme="minorEastAsia" w:cs="Calibri"/>
          <w:lang w:eastAsia="ja-JP"/>
        </w:rPr>
      </w:pPr>
      <w:r w:rsidRPr="00D82CF4">
        <w:rPr>
          <w:rFonts w:eastAsiaTheme="minorEastAsia" w:cs="Calibri"/>
          <w:lang w:eastAsia="ja-JP"/>
        </w:rPr>
        <w:t xml:space="preserve">________, dne ______________ </w:t>
      </w:r>
      <w:r w:rsidRPr="00D82CF4">
        <w:rPr>
          <w:rFonts w:eastAsiaTheme="minorEastAsia" w:cs="Calibri"/>
          <w:lang w:eastAsia="ja-JP"/>
        </w:rPr>
        <w:tab/>
        <w:t xml:space="preserve">  </w:t>
      </w:r>
      <w:r w:rsidRPr="00D82CF4">
        <w:rPr>
          <w:rFonts w:eastAsiaTheme="minorEastAsia" w:cs="Calibri"/>
          <w:lang w:eastAsia="ja-JP"/>
        </w:rPr>
        <w:tab/>
        <w:t xml:space="preserve">               </w:t>
      </w:r>
      <w:r w:rsidRPr="00D82CF4">
        <w:rPr>
          <w:rFonts w:eastAsiaTheme="minorEastAsia" w:cs="Calibri"/>
          <w:lang w:eastAsia="ja-JP"/>
        </w:rPr>
        <w:tab/>
        <w:t>Novo mesto, dne  ______________</w:t>
      </w:r>
    </w:p>
    <w:p w14:paraId="13B40F34" w14:textId="77777777" w:rsidR="00D82CF4" w:rsidRPr="00D82CF4" w:rsidRDefault="00D82CF4" w:rsidP="00D82CF4">
      <w:pPr>
        <w:spacing w:after="120" w:line="360" w:lineRule="auto"/>
        <w:rPr>
          <w:rFonts w:eastAsiaTheme="minorEastAsia" w:cs="Calibri"/>
          <w:lang w:eastAsia="ja-JP"/>
        </w:rPr>
      </w:pPr>
      <w:r w:rsidRPr="00D82CF4">
        <w:rPr>
          <w:rFonts w:eastAsiaTheme="minorEastAsia" w:cs="Calibri"/>
          <w:lang w:eastAsia="ja-JP"/>
        </w:rPr>
        <w:t xml:space="preserve"> </w:t>
      </w:r>
    </w:p>
    <w:p w14:paraId="7DB80B96" w14:textId="77777777" w:rsidR="00D82CF4" w:rsidRPr="00D82CF4" w:rsidRDefault="00D82CF4" w:rsidP="00D82CF4">
      <w:pPr>
        <w:tabs>
          <w:tab w:val="center" w:pos="2124"/>
          <w:tab w:val="center" w:pos="2832"/>
          <w:tab w:val="center" w:pos="3540"/>
          <w:tab w:val="center" w:pos="4249"/>
          <w:tab w:val="center" w:pos="5417"/>
        </w:tabs>
        <w:spacing w:after="120" w:line="360" w:lineRule="auto"/>
        <w:rPr>
          <w:rFonts w:eastAsiaTheme="minorEastAsia" w:cs="Calibri"/>
          <w:lang w:eastAsia="ja-JP"/>
        </w:rPr>
      </w:pPr>
      <w:r w:rsidRPr="00D82CF4">
        <w:rPr>
          <w:rFonts w:eastAsiaTheme="minorEastAsia" w:cs="Calibri"/>
          <w:lang w:eastAsia="ja-JP"/>
        </w:rPr>
        <w:t xml:space="preserve">Dobavitelj: </w:t>
      </w:r>
      <w:r w:rsidRPr="00D82CF4">
        <w:rPr>
          <w:rFonts w:eastAsiaTheme="minorEastAsia" w:cs="Calibri"/>
          <w:lang w:eastAsia="ja-JP"/>
        </w:rPr>
        <w:tab/>
      </w:r>
      <w:r w:rsidRPr="00D82CF4">
        <w:rPr>
          <w:rFonts w:eastAsiaTheme="minorEastAsia" w:cs="Calibri"/>
          <w:lang w:eastAsia="ja-JP"/>
        </w:rPr>
        <w:tab/>
        <w:t xml:space="preserve"> </w:t>
      </w:r>
      <w:r w:rsidRPr="00D82CF4">
        <w:rPr>
          <w:rFonts w:eastAsiaTheme="minorEastAsia" w:cs="Calibri"/>
          <w:lang w:eastAsia="ja-JP"/>
        </w:rPr>
        <w:tab/>
        <w:t xml:space="preserve"> </w:t>
      </w:r>
      <w:r w:rsidRPr="00D82CF4">
        <w:rPr>
          <w:rFonts w:eastAsiaTheme="minorEastAsia" w:cs="Calibri"/>
          <w:lang w:eastAsia="ja-JP"/>
        </w:rPr>
        <w:tab/>
      </w:r>
      <w:r w:rsidRPr="00D82CF4">
        <w:rPr>
          <w:rFonts w:eastAsiaTheme="minorEastAsia" w:cs="Calibri"/>
          <w:lang w:eastAsia="ja-JP"/>
        </w:rPr>
        <w:tab/>
        <w:t xml:space="preserve">Naročnik: </w:t>
      </w:r>
    </w:p>
    <w:p w14:paraId="18A1878F" w14:textId="77777777" w:rsidR="00D82CF4" w:rsidRPr="00D82CF4" w:rsidRDefault="00D82CF4" w:rsidP="00D82CF4">
      <w:pPr>
        <w:spacing w:after="120" w:line="360" w:lineRule="auto"/>
        <w:rPr>
          <w:rFonts w:eastAsiaTheme="minorEastAsia" w:cs="Calibri"/>
          <w:lang w:eastAsia="ja-JP"/>
        </w:rPr>
      </w:pPr>
    </w:p>
    <w:p w14:paraId="07DA3B6A" w14:textId="77777777" w:rsidR="00D82CF4" w:rsidRPr="00D82CF4" w:rsidRDefault="00D82CF4" w:rsidP="00D82CF4">
      <w:pPr>
        <w:spacing w:after="120" w:line="360" w:lineRule="auto"/>
        <w:rPr>
          <w:rFonts w:eastAsiaTheme="minorEastAsia" w:cs="Calibri"/>
          <w:lang w:eastAsia="ja-JP"/>
        </w:rPr>
      </w:pPr>
      <w:r w:rsidRPr="00D82CF4">
        <w:rPr>
          <w:rFonts w:eastAsiaTheme="minorEastAsia" w:cs="Calibri"/>
          <w:lang w:eastAsia="ja-JP"/>
        </w:rPr>
        <w:t>__________________</w:t>
      </w:r>
      <w:r w:rsidRPr="00D82CF4">
        <w:rPr>
          <w:rFonts w:eastAsiaTheme="minorEastAsia" w:cs="Calibri"/>
          <w:lang w:eastAsia="ja-JP"/>
        </w:rPr>
        <w:tab/>
      </w:r>
      <w:r w:rsidRPr="00D82CF4">
        <w:rPr>
          <w:rFonts w:eastAsiaTheme="minorEastAsia" w:cs="Calibri"/>
          <w:lang w:eastAsia="ja-JP"/>
        </w:rPr>
        <w:tab/>
      </w:r>
      <w:r w:rsidRPr="00D82CF4">
        <w:rPr>
          <w:rFonts w:eastAsiaTheme="minorEastAsia" w:cs="Calibri"/>
          <w:lang w:eastAsia="ja-JP"/>
        </w:rPr>
        <w:tab/>
      </w:r>
      <w:r w:rsidRPr="00D82CF4">
        <w:rPr>
          <w:rFonts w:eastAsiaTheme="minorEastAsia" w:cs="Calibri"/>
          <w:lang w:eastAsia="ja-JP"/>
        </w:rPr>
        <w:tab/>
      </w:r>
      <w:r w:rsidRPr="00D82CF4">
        <w:rPr>
          <w:rFonts w:eastAsiaTheme="minorEastAsia" w:cs="Calibri"/>
          <w:lang w:eastAsia="ja-JP"/>
        </w:rPr>
        <w:tab/>
        <w:t>GRM Novo mesto</w:t>
      </w:r>
    </w:p>
    <w:p w14:paraId="0043A198" w14:textId="24EFFCCD" w:rsidR="00D82CF4" w:rsidRPr="00D82CF4" w:rsidRDefault="00D82CF4" w:rsidP="004E63F6">
      <w:pPr>
        <w:spacing w:after="120" w:line="360" w:lineRule="auto"/>
        <w:rPr>
          <w:rFonts w:eastAsiaTheme="minorEastAsia" w:cs="Calibri"/>
          <w:lang w:eastAsia="ja-JP"/>
        </w:rPr>
      </w:pPr>
      <w:r w:rsidRPr="00D82CF4">
        <w:rPr>
          <w:rFonts w:eastAsiaTheme="minorEastAsia" w:cs="Calibri"/>
          <w:lang w:eastAsia="ja-JP"/>
        </w:rPr>
        <w:t>________</w:t>
      </w:r>
      <w:r w:rsidR="004E5175" w:rsidRPr="004E5175">
        <w:rPr>
          <w:rFonts w:eastAsiaTheme="minorEastAsia" w:cs="Calibri"/>
          <w:lang w:eastAsia="ja-JP"/>
        </w:rPr>
        <w:t xml:space="preserve">                          </w:t>
      </w:r>
      <w:r w:rsidRPr="00D82CF4">
        <w:rPr>
          <w:rFonts w:eastAsiaTheme="minorEastAsia" w:cs="Calibri"/>
          <w:lang w:eastAsia="ja-JP"/>
        </w:rPr>
        <w:tab/>
      </w:r>
      <w:r w:rsidRPr="00D82CF4">
        <w:rPr>
          <w:rFonts w:eastAsiaTheme="minorEastAsia" w:cs="Calibri"/>
          <w:lang w:eastAsia="ja-JP"/>
        </w:rPr>
        <w:tab/>
      </w:r>
      <w:r w:rsidRPr="00D82CF4">
        <w:rPr>
          <w:rFonts w:eastAsiaTheme="minorEastAsia" w:cs="Calibri"/>
          <w:lang w:eastAsia="ja-JP"/>
        </w:rPr>
        <w:tab/>
      </w:r>
      <w:r w:rsidRPr="00D82CF4">
        <w:rPr>
          <w:rFonts w:eastAsiaTheme="minorEastAsia" w:cs="Calibri"/>
          <w:lang w:eastAsia="ja-JP"/>
        </w:rPr>
        <w:tab/>
      </w:r>
      <w:r w:rsidR="004E63F6" w:rsidRPr="004E5175">
        <w:rPr>
          <w:rFonts w:eastAsiaTheme="minorEastAsia" w:cs="Calibri"/>
          <w:lang w:eastAsia="ja-JP"/>
        </w:rPr>
        <w:t>Mag. Mojca Špec Potoča</w:t>
      </w:r>
      <w:r w:rsidR="004E5175" w:rsidRPr="004E5175">
        <w:rPr>
          <w:rFonts w:eastAsiaTheme="minorEastAsia" w:cs="Calibri"/>
          <w:lang w:eastAsia="ja-JP"/>
        </w:rPr>
        <w:t xml:space="preserve">r, </w:t>
      </w:r>
      <w:r w:rsidRPr="00D82CF4">
        <w:rPr>
          <w:rFonts w:eastAsiaTheme="minorEastAsia" w:cs="Calibri"/>
          <w:lang w:eastAsia="ja-JP"/>
        </w:rPr>
        <w:t>direktor</w:t>
      </w:r>
      <w:r w:rsidR="004E5175" w:rsidRPr="004E5175">
        <w:rPr>
          <w:rFonts w:eastAsiaTheme="minorEastAsia" w:cs="Calibri"/>
          <w:lang w:eastAsia="ja-JP"/>
        </w:rPr>
        <w:t>ica</w:t>
      </w:r>
      <w:r w:rsidRPr="00D82CF4">
        <w:rPr>
          <w:rFonts w:eastAsiaTheme="minorEastAsia" w:cs="Calibri"/>
          <w:lang w:eastAsia="ja-JP"/>
        </w:rPr>
        <w:t xml:space="preserve"> </w:t>
      </w:r>
    </w:p>
    <w:p w14:paraId="3D9AEA48" w14:textId="77777777" w:rsidR="00D82CF4" w:rsidRPr="00D82CF4" w:rsidRDefault="00D82CF4" w:rsidP="00D82CF4">
      <w:pPr>
        <w:spacing w:after="120" w:line="360" w:lineRule="auto"/>
        <w:rPr>
          <w:rFonts w:eastAsiaTheme="minorEastAsia" w:cs="Calibri"/>
          <w:lang w:val="en-US" w:eastAsia="ja-JP"/>
        </w:rPr>
      </w:pPr>
      <w:r w:rsidRPr="00D82CF4">
        <w:rPr>
          <w:rFonts w:eastAsiaTheme="minorEastAsia" w:cs="Calibri"/>
          <w:lang w:val="en-US" w:eastAsia="ja-JP"/>
        </w:rPr>
        <w:t xml:space="preserve"> </w:t>
      </w:r>
    </w:p>
    <w:p w14:paraId="7B1AB07C" w14:textId="77777777" w:rsidR="00D82CF4" w:rsidRPr="00D82CF4" w:rsidRDefault="00D82CF4" w:rsidP="00D82CF4">
      <w:pPr>
        <w:spacing w:after="120" w:line="360" w:lineRule="auto"/>
        <w:rPr>
          <w:rFonts w:eastAsiaTheme="minorEastAsia" w:cs="Calibri"/>
          <w:lang w:val="en-US" w:eastAsia="ja-JP"/>
        </w:rPr>
      </w:pPr>
    </w:p>
    <w:p w14:paraId="49F17597" w14:textId="77777777" w:rsidR="00D82CF4" w:rsidRPr="00D82CF4" w:rsidRDefault="00D82CF4" w:rsidP="00D82CF4">
      <w:pPr>
        <w:spacing w:after="120" w:line="360" w:lineRule="auto"/>
        <w:rPr>
          <w:rFonts w:eastAsiaTheme="minorEastAsia" w:cs="Calibri"/>
          <w:lang w:val="en-US" w:eastAsia="ja-JP"/>
        </w:rPr>
      </w:pPr>
    </w:p>
    <w:p w14:paraId="4F38F51A" w14:textId="77777777" w:rsidR="00D82CF4" w:rsidRPr="00D82CF4" w:rsidRDefault="00D82CF4" w:rsidP="00D82CF4">
      <w:pPr>
        <w:spacing w:after="120" w:line="360" w:lineRule="auto"/>
        <w:rPr>
          <w:rFonts w:eastAsiaTheme="minorEastAsia" w:cs="Calibri"/>
          <w:lang w:val="en-US" w:eastAsia="ja-JP"/>
        </w:rPr>
      </w:pPr>
    </w:p>
    <w:p w14:paraId="571FB8B7" w14:textId="77777777" w:rsidR="00D82CF4" w:rsidRPr="00D82CF4" w:rsidRDefault="00D82CF4" w:rsidP="00D82CF4">
      <w:pPr>
        <w:spacing w:after="120" w:line="360" w:lineRule="auto"/>
        <w:rPr>
          <w:rFonts w:eastAsiaTheme="minorEastAsia" w:cs="Calibri"/>
          <w:lang w:val="en-US" w:eastAsia="ja-JP"/>
        </w:rPr>
      </w:pPr>
    </w:p>
    <w:p w14:paraId="76FE2F40" w14:textId="77777777" w:rsidR="00D82CF4" w:rsidRPr="00D82CF4" w:rsidRDefault="00D82CF4" w:rsidP="00D82CF4">
      <w:pPr>
        <w:spacing w:after="120" w:line="360" w:lineRule="auto"/>
        <w:rPr>
          <w:rFonts w:eastAsiaTheme="minorEastAsia" w:cs="Calibri"/>
          <w:lang w:val="en-US" w:eastAsia="ja-JP"/>
        </w:rPr>
      </w:pPr>
    </w:p>
    <w:p w14:paraId="1067A43D" w14:textId="77777777" w:rsidR="00D82CF4" w:rsidRPr="00D82CF4" w:rsidRDefault="00D82CF4" w:rsidP="00D82CF4">
      <w:pPr>
        <w:spacing w:after="120" w:line="360" w:lineRule="auto"/>
        <w:rPr>
          <w:rFonts w:eastAsiaTheme="minorEastAsia" w:cs="Calibri"/>
          <w:lang w:val="en-US" w:eastAsia="ja-JP"/>
        </w:rPr>
      </w:pPr>
    </w:p>
    <w:p w14:paraId="7314608B" w14:textId="77777777" w:rsidR="00D82CF4" w:rsidRPr="00D82CF4" w:rsidRDefault="00D82CF4" w:rsidP="00D82CF4">
      <w:pPr>
        <w:spacing w:after="120" w:line="360" w:lineRule="auto"/>
        <w:rPr>
          <w:rFonts w:eastAsiaTheme="minorEastAsia" w:cs="Calibri"/>
          <w:lang w:val="en-US" w:eastAsia="ja-JP"/>
        </w:rPr>
      </w:pPr>
    </w:p>
    <w:p w14:paraId="6FC8B106" w14:textId="77777777" w:rsidR="00D82CF4" w:rsidRPr="00D82CF4" w:rsidRDefault="00D82CF4" w:rsidP="00D82CF4">
      <w:pPr>
        <w:spacing w:after="120" w:line="360" w:lineRule="auto"/>
        <w:rPr>
          <w:rFonts w:eastAsiaTheme="minorEastAsia" w:cs="Calibri"/>
          <w:lang w:val="en-US" w:eastAsia="ja-JP"/>
        </w:rPr>
      </w:pPr>
    </w:p>
    <w:p w14:paraId="013C2F31" w14:textId="77777777" w:rsidR="00D82CF4" w:rsidRPr="00D82CF4" w:rsidRDefault="00D82CF4" w:rsidP="00D82CF4">
      <w:pPr>
        <w:spacing w:after="120" w:line="360" w:lineRule="auto"/>
        <w:rPr>
          <w:rFonts w:eastAsiaTheme="minorEastAsia" w:cs="Calibri"/>
          <w:lang w:val="en-US" w:eastAsia="ja-JP"/>
        </w:rPr>
      </w:pPr>
    </w:p>
    <w:p w14:paraId="7CEB0F96" w14:textId="77777777" w:rsidR="00D82CF4" w:rsidRPr="00D82CF4" w:rsidRDefault="00D82CF4" w:rsidP="00D82CF4">
      <w:pPr>
        <w:spacing w:after="120" w:line="360" w:lineRule="auto"/>
        <w:rPr>
          <w:rFonts w:eastAsiaTheme="minorEastAsia" w:cs="Calibri"/>
          <w:lang w:val="en-US" w:eastAsia="ja-JP"/>
        </w:rPr>
      </w:pPr>
    </w:p>
    <w:p w14:paraId="60C1F4D0" w14:textId="77777777" w:rsidR="00D82CF4" w:rsidRPr="00D82CF4" w:rsidRDefault="00D82CF4" w:rsidP="00D82CF4">
      <w:pPr>
        <w:spacing w:after="120" w:line="360" w:lineRule="auto"/>
        <w:rPr>
          <w:rFonts w:eastAsiaTheme="minorEastAsia" w:cs="Calibri"/>
          <w:lang w:val="en-US" w:eastAsia="ja-JP"/>
        </w:rPr>
      </w:pPr>
    </w:p>
    <w:p w14:paraId="0BD9B698" w14:textId="77777777" w:rsidR="00D82CF4" w:rsidRPr="00D82CF4" w:rsidRDefault="00D82CF4" w:rsidP="00D82CF4">
      <w:pPr>
        <w:spacing w:after="120" w:line="264" w:lineRule="auto"/>
        <w:rPr>
          <w:rFonts w:ascii="Times New Roman" w:eastAsiaTheme="minorEastAsia" w:hAnsi="Times New Roman" w:cs="Times New Roman"/>
          <w:sz w:val="24"/>
          <w:szCs w:val="24"/>
          <w:lang w:val="en-US" w:eastAsia="ja-JP"/>
        </w:rPr>
      </w:pPr>
    </w:p>
    <w:p w14:paraId="3A3E8F54" w14:textId="77777777" w:rsidR="00D82CF4" w:rsidRPr="00D82CF4" w:rsidRDefault="00D82CF4" w:rsidP="00D82CF4">
      <w:pPr>
        <w:spacing w:after="120" w:line="264" w:lineRule="auto"/>
        <w:rPr>
          <w:rFonts w:eastAsiaTheme="minorEastAsia"/>
          <w:sz w:val="20"/>
          <w:szCs w:val="20"/>
          <w:lang w:val="en-US" w:eastAsia="ja-JP"/>
        </w:rPr>
      </w:pPr>
    </w:p>
    <w:p w14:paraId="1BF3C1DF" w14:textId="77777777" w:rsidR="0093156F" w:rsidRPr="00FF5E5D" w:rsidRDefault="0093156F" w:rsidP="00FF5E5D">
      <w:pPr>
        <w:rPr>
          <w:sz w:val="24"/>
          <w:szCs w:val="24"/>
        </w:rPr>
      </w:pPr>
    </w:p>
    <w:sectPr w:rsidR="0093156F" w:rsidRPr="00FF5E5D">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8E3A3" w14:textId="77777777" w:rsidR="009A5961" w:rsidRDefault="009A5961" w:rsidP="00FF5E5D">
      <w:pPr>
        <w:spacing w:after="0" w:line="240" w:lineRule="auto"/>
      </w:pPr>
      <w:r>
        <w:separator/>
      </w:r>
    </w:p>
  </w:endnote>
  <w:endnote w:type="continuationSeparator" w:id="0">
    <w:p w14:paraId="21E276A3" w14:textId="77777777" w:rsidR="009A5961" w:rsidRDefault="009A5961" w:rsidP="00FF5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TXinwei">
    <w:charset w:val="86"/>
    <w:family w:val="auto"/>
    <w:pitch w:val="variable"/>
    <w:sig w:usb0="00000001" w:usb1="080F0000" w:usb2="00000010" w:usb3="00000000" w:csb0="00040000" w:csb1="00000000"/>
  </w:font>
  <w:font w:name="Arial MT">
    <w:altName w:val="Arial"/>
    <w:charset w:val="01"/>
    <w:family w:val="swiss"/>
    <w:pitch w:val="variable"/>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AF436" w14:textId="77777777" w:rsidR="009A5961" w:rsidRDefault="009A5961" w:rsidP="00FF5E5D">
      <w:pPr>
        <w:spacing w:after="0" w:line="240" w:lineRule="auto"/>
      </w:pPr>
      <w:r>
        <w:separator/>
      </w:r>
    </w:p>
  </w:footnote>
  <w:footnote w:type="continuationSeparator" w:id="0">
    <w:p w14:paraId="39EC1698" w14:textId="77777777" w:rsidR="009A5961" w:rsidRDefault="009A5961" w:rsidP="00FF5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4017" w14:textId="6B75C17B" w:rsidR="00050304" w:rsidRDefault="00050304">
    <w:pPr>
      <w:pStyle w:val="Telobesedila"/>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77F12" w14:textId="0B0998B8" w:rsidR="00FF5E5D" w:rsidRDefault="00FF5E5D">
    <w:pPr>
      <w:pStyle w:val="Glava"/>
    </w:pPr>
    <w:r>
      <w:t>GRM NO</w:t>
    </w:r>
    <w:r w:rsidR="00B04CDA">
      <w:t>VO MESTO, Sevno 13, Novo mesto</w:t>
    </w:r>
  </w:p>
  <w:p w14:paraId="7E22A20A" w14:textId="77777777" w:rsidR="00FF5E5D" w:rsidRDefault="00FF5E5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40D59"/>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AA51F0"/>
    <w:multiLevelType w:val="hybridMultilevel"/>
    <w:tmpl w:val="43E4FD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DED3EA2"/>
    <w:multiLevelType w:val="hybridMultilevel"/>
    <w:tmpl w:val="314A342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0785B5D"/>
    <w:multiLevelType w:val="hybridMultilevel"/>
    <w:tmpl w:val="A93611AC"/>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9E43E98"/>
    <w:multiLevelType w:val="hybridMultilevel"/>
    <w:tmpl w:val="18BAFECE"/>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CAB58ED"/>
    <w:multiLevelType w:val="hybridMultilevel"/>
    <w:tmpl w:val="7A2C72F8"/>
    <w:lvl w:ilvl="0" w:tplc="176E5CEE">
      <w:start w:val="1"/>
      <w:numFmt w:val="bullet"/>
      <w:lvlText w:val="-"/>
      <w:lvlJc w:val="left"/>
      <w:pPr>
        <w:ind w:left="720" w:firstLine="0"/>
      </w:pPr>
      <w:rPr>
        <w:rFonts w:ascii="Times New Roman" w:eastAsia="Times New Roman" w:hAnsi="Times New Roman"/>
        <w:b w:val="0"/>
        <w:i w:val="0"/>
        <w:strike w:val="0"/>
        <w:dstrike w:val="0"/>
        <w:color w:val="000000"/>
        <w:sz w:val="22"/>
        <w:u w:val="none" w:color="000000"/>
        <w:effect w:val="none"/>
        <w:vertAlign w:val="baseline"/>
      </w:rPr>
    </w:lvl>
    <w:lvl w:ilvl="1" w:tplc="730874D8">
      <w:start w:val="1"/>
      <w:numFmt w:val="bullet"/>
      <w:lvlText w:val="o"/>
      <w:lvlJc w:val="left"/>
      <w:pPr>
        <w:ind w:left="1440" w:firstLine="0"/>
      </w:pPr>
      <w:rPr>
        <w:rFonts w:ascii="Times New Roman" w:eastAsia="Times New Roman" w:hAnsi="Times New Roman"/>
        <w:b w:val="0"/>
        <w:i w:val="0"/>
        <w:strike w:val="0"/>
        <w:dstrike w:val="0"/>
        <w:color w:val="000000"/>
        <w:sz w:val="22"/>
        <w:u w:val="none" w:color="000000"/>
        <w:effect w:val="none"/>
        <w:vertAlign w:val="baseline"/>
      </w:rPr>
    </w:lvl>
    <w:lvl w:ilvl="2" w:tplc="FCB8A82E">
      <w:start w:val="1"/>
      <w:numFmt w:val="bullet"/>
      <w:lvlText w:val="▪"/>
      <w:lvlJc w:val="left"/>
      <w:pPr>
        <w:ind w:left="2160" w:firstLine="0"/>
      </w:pPr>
      <w:rPr>
        <w:rFonts w:ascii="Times New Roman" w:eastAsia="Times New Roman" w:hAnsi="Times New Roman"/>
        <w:b w:val="0"/>
        <w:i w:val="0"/>
        <w:strike w:val="0"/>
        <w:dstrike w:val="0"/>
        <w:color w:val="000000"/>
        <w:sz w:val="22"/>
        <w:u w:val="none" w:color="000000"/>
        <w:effect w:val="none"/>
        <w:vertAlign w:val="baseline"/>
      </w:rPr>
    </w:lvl>
    <w:lvl w:ilvl="3" w:tplc="83560B74">
      <w:start w:val="1"/>
      <w:numFmt w:val="bullet"/>
      <w:lvlText w:val="•"/>
      <w:lvlJc w:val="left"/>
      <w:pPr>
        <w:ind w:left="2880" w:firstLine="0"/>
      </w:pPr>
      <w:rPr>
        <w:rFonts w:ascii="Times New Roman" w:eastAsia="Times New Roman" w:hAnsi="Times New Roman"/>
        <w:b w:val="0"/>
        <w:i w:val="0"/>
        <w:strike w:val="0"/>
        <w:dstrike w:val="0"/>
        <w:color w:val="000000"/>
        <w:sz w:val="22"/>
        <w:u w:val="none" w:color="000000"/>
        <w:effect w:val="none"/>
        <w:vertAlign w:val="baseline"/>
      </w:rPr>
    </w:lvl>
    <w:lvl w:ilvl="4" w:tplc="DB9A30B4">
      <w:start w:val="1"/>
      <w:numFmt w:val="bullet"/>
      <w:lvlText w:val="o"/>
      <w:lvlJc w:val="left"/>
      <w:pPr>
        <w:ind w:left="3600" w:firstLine="0"/>
      </w:pPr>
      <w:rPr>
        <w:rFonts w:ascii="Times New Roman" w:eastAsia="Times New Roman" w:hAnsi="Times New Roman"/>
        <w:b w:val="0"/>
        <w:i w:val="0"/>
        <w:strike w:val="0"/>
        <w:dstrike w:val="0"/>
        <w:color w:val="000000"/>
        <w:sz w:val="22"/>
        <w:u w:val="none" w:color="000000"/>
        <w:effect w:val="none"/>
        <w:vertAlign w:val="baseline"/>
      </w:rPr>
    </w:lvl>
    <w:lvl w:ilvl="5" w:tplc="E6FABE46">
      <w:start w:val="1"/>
      <w:numFmt w:val="bullet"/>
      <w:lvlText w:val="▪"/>
      <w:lvlJc w:val="left"/>
      <w:pPr>
        <w:ind w:left="4320" w:firstLine="0"/>
      </w:pPr>
      <w:rPr>
        <w:rFonts w:ascii="Times New Roman" w:eastAsia="Times New Roman" w:hAnsi="Times New Roman"/>
        <w:b w:val="0"/>
        <w:i w:val="0"/>
        <w:strike w:val="0"/>
        <w:dstrike w:val="0"/>
        <w:color w:val="000000"/>
        <w:sz w:val="22"/>
        <w:u w:val="none" w:color="000000"/>
        <w:effect w:val="none"/>
        <w:vertAlign w:val="baseline"/>
      </w:rPr>
    </w:lvl>
    <w:lvl w:ilvl="6" w:tplc="1D546F40">
      <w:start w:val="1"/>
      <w:numFmt w:val="bullet"/>
      <w:lvlText w:val="•"/>
      <w:lvlJc w:val="left"/>
      <w:pPr>
        <w:ind w:left="5040" w:firstLine="0"/>
      </w:pPr>
      <w:rPr>
        <w:rFonts w:ascii="Times New Roman" w:eastAsia="Times New Roman" w:hAnsi="Times New Roman"/>
        <w:b w:val="0"/>
        <w:i w:val="0"/>
        <w:strike w:val="0"/>
        <w:dstrike w:val="0"/>
        <w:color w:val="000000"/>
        <w:sz w:val="22"/>
        <w:u w:val="none" w:color="000000"/>
        <w:effect w:val="none"/>
        <w:vertAlign w:val="baseline"/>
      </w:rPr>
    </w:lvl>
    <w:lvl w:ilvl="7" w:tplc="7A42CA06">
      <w:start w:val="1"/>
      <w:numFmt w:val="bullet"/>
      <w:lvlText w:val="o"/>
      <w:lvlJc w:val="left"/>
      <w:pPr>
        <w:ind w:left="5760" w:firstLine="0"/>
      </w:pPr>
      <w:rPr>
        <w:rFonts w:ascii="Times New Roman" w:eastAsia="Times New Roman" w:hAnsi="Times New Roman"/>
        <w:b w:val="0"/>
        <w:i w:val="0"/>
        <w:strike w:val="0"/>
        <w:dstrike w:val="0"/>
        <w:color w:val="000000"/>
        <w:sz w:val="22"/>
        <w:u w:val="none" w:color="000000"/>
        <w:effect w:val="none"/>
        <w:vertAlign w:val="baseline"/>
      </w:rPr>
    </w:lvl>
    <w:lvl w:ilvl="8" w:tplc="F0FEDB26">
      <w:start w:val="1"/>
      <w:numFmt w:val="bullet"/>
      <w:lvlText w:val="▪"/>
      <w:lvlJc w:val="left"/>
      <w:pPr>
        <w:ind w:left="6480" w:firstLine="0"/>
      </w:pPr>
      <w:rPr>
        <w:rFonts w:ascii="Times New Roman" w:eastAsia="Times New Roman" w:hAnsi="Times New Roman"/>
        <w:b w:val="0"/>
        <w:i w:val="0"/>
        <w:strike w:val="0"/>
        <w:dstrike w:val="0"/>
        <w:color w:val="000000"/>
        <w:sz w:val="22"/>
        <w:u w:val="none" w:color="000000"/>
        <w:effect w:val="none"/>
        <w:vertAlign w:val="baseline"/>
      </w:rPr>
    </w:lvl>
  </w:abstractNum>
  <w:abstractNum w:abstractNumId="6" w15:restartNumberingAfterBreak="1">
    <w:nsid w:val="2E122A44"/>
    <w:multiLevelType w:val="hybridMultilevel"/>
    <w:tmpl w:val="47644F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05557E5"/>
    <w:multiLevelType w:val="hybridMultilevel"/>
    <w:tmpl w:val="E9C6FC4C"/>
    <w:lvl w:ilvl="0" w:tplc="0C2AEFA6">
      <w:start w:val="1"/>
      <w:numFmt w:val="bullet"/>
      <w:lvlText w:val="-"/>
      <w:lvlJc w:val="left"/>
      <w:pPr>
        <w:ind w:left="720" w:hanging="360"/>
      </w:pPr>
      <w:rPr>
        <w:rFonts w:ascii="Arial" w:hAnsi="Arial" w:hint="default"/>
      </w:rPr>
    </w:lvl>
    <w:lvl w:ilvl="1" w:tplc="A5FC5702">
      <w:numFmt w:val="bullet"/>
      <w:lvlText w:val="–"/>
      <w:lvlJc w:val="left"/>
      <w:pPr>
        <w:ind w:left="1440" w:hanging="360"/>
      </w:pPr>
      <w:rPr>
        <w:rFonts w:ascii="Trebuchet MS" w:eastAsiaTheme="minorEastAsia" w:hAnsi="Trebuchet MS" w:cstheme="minorBid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0C707F1"/>
    <w:multiLevelType w:val="hybridMultilevel"/>
    <w:tmpl w:val="993AB9AA"/>
    <w:lvl w:ilvl="0" w:tplc="DCF8ACCA">
      <w:numFmt w:val="bullet"/>
      <w:lvlText w:val="–"/>
      <w:lvlJc w:val="left"/>
      <w:pPr>
        <w:ind w:left="720" w:hanging="360"/>
      </w:pPr>
      <w:rPr>
        <w:rFonts w:ascii="Trebuchet MS" w:eastAsiaTheme="minorEastAsia" w:hAnsi="Trebuchet M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4997E10"/>
    <w:multiLevelType w:val="hybridMultilevel"/>
    <w:tmpl w:val="12689766"/>
    <w:lvl w:ilvl="0" w:tplc="0C2AEFA6">
      <w:start w:val="1"/>
      <w:numFmt w:val="bullet"/>
      <w:lvlText w:val="-"/>
      <w:lvlJc w:val="left"/>
      <w:pPr>
        <w:ind w:left="360" w:hanging="360"/>
      </w:pPr>
      <w:rPr>
        <w:rFonts w:ascii="Arial" w:hAnsi="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69565E1E"/>
    <w:multiLevelType w:val="hybridMultilevel"/>
    <w:tmpl w:val="6C3CA35E"/>
    <w:lvl w:ilvl="0" w:tplc="C29460BE">
      <w:start w:val="1"/>
      <w:numFmt w:val="upperRoman"/>
      <w:lvlText w:val="%1."/>
      <w:lvlJc w:val="right"/>
      <w:pPr>
        <w:ind w:left="720" w:hanging="360"/>
      </w:pPr>
      <w:rPr>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AFB5D5D"/>
    <w:multiLevelType w:val="hybridMultilevel"/>
    <w:tmpl w:val="EC668C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CAB2F9F"/>
    <w:multiLevelType w:val="hybridMultilevel"/>
    <w:tmpl w:val="34AAE296"/>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4995919"/>
    <w:multiLevelType w:val="hybridMultilevel"/>
    <w:tmpl w:val="3FC26634"/>
    <w:lvl w:ilvl="0" w:tplc="8D4E503A">
      <w:start w:val="1"/>
      <w:numFmt w:val="decimal"/>
      <w:lvlText w:val="%1."/>
      <w:lvlJc w:val="left"/>
      <w:pPr>
        <w:ind w:left="968" w:hanging="360"/>
      </w:pPr>
    </w:lvl>
    <w:lvl w:ilvl="1" w:tplc="04240019">
      <w:start w:val="1"/>
      <w:numFmt w:val="lowerLetter"/>
      <w:lvlText w:val="%2."/>
      <w:lvlJc w:val="left"/>
      <w:pPr>
        <w:ind w:left="1688" w:hanging="360"/>
      </w:pPr>
    </w:lvl>
    <w:lvl w:ilvl="2" w:tplc="0424001B">
      <w:start w:val="1"/>
      <w:numFmt w:val="lowerRoman"/>
      <w:lvlText w:val="%3."/>
      <w:lvlJc w:val="right"/>
      <w:pPr>
        <w:ind w:left="2408" w:hanging="180"/>
      </w:pPr>
    </w:lvl>
    <w:lvl w:ilvl="3" w:tplc="0424000F">
      <w:start w:val="1"/>
      <w:numFmt w:val="decimal"/>
      <w:lvlText w:val="%4."/>
      <w:lvlJc w:val="left"/>
      <w:pPr>
        <w:ind w:left="3128" w:hanging="360"/>
      </w:pPr>
    </w:lvl>
    <w:lvl w:ilvl="4" w:tplc="04240019">
      <w:start w:val="1"/>
      <w:numFmt w:val="lowerLetter"/>
      <w:lvlText w:val="%5."/>
      <w:lvlJc w:val="left"/>
      <w:pPr>
        <w:ind w:left="3848" w:hanging="360"/>
      </w:pPr>
    </w:lvl>
    <w:lvl w:ilvl="5" w:tplc="0424001B">
      <w:start w:val="1"/>
      <w:numFmt w:val="lowerRoman"/>
      <w:lvlText w:val="%6."/>
      <w:lvlJc w:val="right"/>
      <w:pPr>
        <w:ind w:left="4568" w:hanging="180"/>
      </w:pPr>
    </w:lvl>
    <w:lvl w:ilvl="6" w:tplc="0424000F">
      <w:start w:val="1"/>
      <w:numFmt w:val="decimal"/>
      <w:lvlText w:val="%7."/>
      <w:lvlJc w:val="left"/>
      <w:pPr>
        <w:ind w:left="5288" w:hanging="360"/>
      </w:pPr>
    </w:lvl>
    <w:lvl w:ilvl="7" w:tplc="04240019">
      <w:start w:val="1"/>
      <w:numFmt w:val="lowerLetter"/>
      <w:lvlText w:val="%8."/>
      <w:lvlJc w:val="left"/>
      <w:pPr>
        <w:ind w:left="6008" w:hanging="360"/>
      </w:pPr>
    </w:lvl>
    <w:lvl w:ilvl="8" w:tplc="0424001B">
      <w:start w:val="1"/>
      <w:numFmt w:val="lowerRoman"/>
      <w:lvlText w:val="%9."/>
      <w:lvlJc w:val="right"/>
      <w:pPr>
        <w:ind w:left="6728" w:hanging="180"/>
      </w:pPr>
    </w:lvl>
  </w:abstractNum>
  <w:abstractNum w:abstractNumId="14" w15:restartNumberingAfterBreak="0">
    <w:nsid w:val="758256F1"/>
    <w:multiLevelType w:val="hybridMultilevel"/>
    <w:tmpl w:val="6B6EE788"/>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1"/>
  </w:num>
  <w:num w:numId="5">
    <w:abstractNumId w:val="10"/>
  </w:num>
  <w:num w:numId="6">
    <w:abstractNumId w:val="12"/>
  </w:num>
  <w:num w:numId="7">
    <w:abstractNumId w:val="9"/>
  </w:num>
  <w:num w:numId="8">
    <w:abstractNumId w:val="3"/>
  </w:num>
  <w:num w:numId="9">
    <w:abstractNumId w:val="2"/>
  </w:num>
  <w:num w:numId="10">
    <w:abstractNumId w:val="11"/>
  </w:num>
  <w:num w:numId="11">
    <w:abstractNumId w:val="8"/>
  </w:num>
  <w:num w:numId="12">
    <w:abstractNumId w:val="1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E5D"/>
    <w:rsid w:val="00017B50"/>
    <w:rsid w:val="000307A6"/>
    <w:rsid w:val="0004188D"/>
    <w:rsid w:val="00050304"/>
    <w:rsid w:val="00061EB3"/>
    <w:rsid w:val="000840A6"/>
    <w:rsid w:val="00093ACC"/>
    <w:rsid w:val="000B334A"/>
    <w:rsid w:val="000D6B24"/>
    <w:rsid w:val="000E6C87"/>
    <w:rsid w:val="000F1491"/>
    <w:rsid w:val="000F44A3"/>
    <w:rsid w:val="001111D2"/>
    <w:rsid w:val="00133E77"/>
    <w:rsid w:val="00150F3A"/>
    <w:rsid w:val="00160F05"/>
    <w:rsid w:val="00183404"/>
    <w:rsid w:val="00184328"/>
    <w:rsid w:val="001B6E0D"/>
    <w:rsid w:val="001C0BDA"/>
    <w:rsid w:val="001D7BFC"/>
    <w:rsid w:val="001E416C"/>
    <w:rsid w:val="0022732F"/>
    <w:rsid w:val="0024203F"/>
    <w:rsid w:val="00243482"/>
    <w:rsid w:val="00243585"/>
    <w:rsid w:val="002511CE"/>
    <w:rsid w:val="00262366"/>
    <w:rsid w:val="00296373"/>
    <w:rsid w:val="002A35FB"/>
    <w:rsid w:val="002E2D4D"/>
    <w:rsid w:val="00322C1C"/>
    <w:rsid w:val="00323331"/>
    <w:rsid w:val="00326D81"/>
    <w:rsid w:val="00331EF2"/>
    <w:rsid w:val="00353348"/>
    <w:rsid w:val="003662DE"/>
    <w:rsid w:val="003709EB"/>
    <w:rsid w:val="0037109B"/>
    <w:rsid w:val="00373671"/>
    <w:rsid w:val="003803D0"/>
    <w:rsid w:val="003907B5"/>
    <w:rsid w:val="003B2AB7"/>
    <w:rsid w:val="003C2C62"/>
    <w:rsid w:val="003D0F5B"/>
    <w:rsid w:val="003D2F8B"/>
    <w:rsid w:val="003F619F"/>
    <w:rsid w:val="00404318"/>
    <w:rsid w:val="00426A5D"/>
    <w:rsid w:val="00455597"/>
    <w:rsid w:val="004863DD"/>
    <w:rsid w:val="004A2957"/>
    <w:rsid w:val="004E3705"/>
    <w:rsid w:val="004E5175"/>
    <w:rsid w:val="004E63F6"/>
    <w:rsid w:val="004F3B99"/>
    <w:rsid w:val="0050117D"/>
    <w:rsid w:val="00512E83"/>
    <w:rsid w:val="005204B0"/>
    <w:rsid w:val="00521BF2"/>
    <w:rsid w:val="0052237C"/>
    <w:rsid w:val="00562E80"/>
    <w:rsid w:val="005B49B8"/>
    <w:rsid w:val="005F34A5"/>
    <w:rsid w:val="00607F03"/>
    <w:rsid w:val="00617EEC"/>
    <w:rsid w:val="006220FC"/>
    <w:rsid w:val="00672E67"/>
    <w:rsid w:val="0067727F"/>
    <w:rsid w:val="006819E0"/>
    <w:rsid w:val="006845F1"/>
    <w:rsid w:val="006919B5"/>
    <w:rsid w:val="0069267B"/>
    <w:rsid w:val="0069432C"/>
    <w:rsid w:val="00695406"/>
    <w:rsid w:val="006A3856"/>
    <w:rsid w:val="006B7DB8"/>
    <w:rsid w:val="006D657A"/>
    <w:rsid w:val="006F0A11"/>
    <w:rsid w:val="007146F9"/>
    <w:rsid w:val="00725676"/>
    <w:rsid w:val="00726009"/>
    <w:rsid w:val="007732ED"/>
    <w:rsid w:val="00780A6C"/>
    <w:rsid w:val="007873F1"/>
    <w:rsid w:val="007907D5"/>
    <w:rsid w:val="00790A67"/>
    <w:rsid w:val="007A65D5"/>
    <w:rsid w:val="007B22A1"/>
    <w:rsid w:val="007E242E"/>
    <w:rsid w:val="007E679F"/>
    <w:rsid w:val="00831E0C"/>
    <w:rsid w:val="00832210"/>
    <w:rsid w:val="00841913"/>
    <w:rsid w:val="00857788"/>
    <w:rsid w:val="00874055"/>
    <w:rsid w:val="00895B86"/>
    <w:rsid w:val="008A5CD4"/>
    <w:rsid w:val="008F1951"/>
    <w:rsid w:val="008F35D1"/>
    <w:rsid w:val="0093156F"/>
    <w:rsid w:val="0094342F"/>
    <w:rsid w:val="00954400"/>
    <w:rsid w:val="00957F28"/>
    <w:rsid w:val="009732A5"/>
    <w:rsid w:val="00992520"/>
    <w:rsid w:val="009A0E53"/>
    <w:rsid w:val="009A5961"/>
    <w:rsid w:val="00A17E3C"/>
    <w:rsid w:val="00A21F61"/>
    <w:rsid w:val="00A32CA9"/>
    <w:rsid w:val="00A448DE"/>
    <w:rsid w:val="00A56AE2"/>
    <w:rsid w:val="00A97C2A"/>
    <w:rsid w:val="00AA1A72"/>
    <w:rsid w:val="00AC7AA8"/>
    <w:rsid w:val="00B04CDA"/>
    <w:rsid w:val="00B16784"/>
    <w:rsid w:val="00B176BA"/>
    <w:rsid w:val="00B5170B"/>
    <w:rsid w:val="00B861BA"/>
    <w:rsid w:val="00BA22DB"/>
    <w:rsid w:val="00BA2DAB"/>
    <w:rsid w:val="00BA5A51"/>
    <w:rsid w:val="00BB5472"/>
    <w:rsid w:val="00BB6D0C"/>
    <w:rsid w:val="00BB7D25"/>
    <w:rsid w:val="00BD3B88"/>
    <w:rsid w:val="00BF4D0F"/>
    <w:rsid w:val="00C034BA"/>
    <w:rsid w:val="00C33475"/>
    <w:rsid w:val="00C413CA"/>
    <w:rsid w:val="00C535C1"/>
    <w:rsid w:val="00C65387"/>
    <w:rsid w:val="00C7434D"/>
    <w:rsid w:val="00C830F1"/>
    <w:rsid w:val="00C85309"/>
    <w:rsid w:val="00CA6F39"/>
    <w:rsid w:val="00CB401B"/>
    <w:rsid w:val="00CD472B"/>
    <w:rsid w:val="00CE5866"/>
    <w:rsid w:val="00D152E4"/>
    <w:rsid w:val="00D272E4"/>
    <w:rsid w:val="00D75115"/>
    <w:rsid w:val="00D763B7"/>
    <w:rsid w:val="00D7738C"/>
    <w:rsid w:val="00D82CF4"/>
    <w:rsid w:val="00D8766A"/>
    <w:rsid w:val="00D91E8E"/>
    <w:rsid w:val="00DB6FB1"/>
    <w:rsid w:val="00DC17C7"/>
    <w:rsid w:val="00DC7EB2"/>
    <w:rsid w:val="00DD1880"/>
    <w:rsid w:val="00DD690B"/>
    <w:rsid w:val="00DE4780"/>
    <w:rsid w:val="00E120B1"/>
    <w:rsid w:val="00E4366F"/>
    <w:rsid w:val="00E5519F"/>
    <w:rsid w:val="00E61589"/>
    <w:rsid w:val="00E61D7D"/>
    <w:rsid w:val="00E76D1B"/>
    <w:rsid w:val="00E85C42"/>
    <w:rsid w:val="00E96014"/>
    <w:rsid w:val="00EA43B9"/>
    <w:rsid w:val="00ED6680"/>
    <w:rsid w:val="00EF50EF"/>
    <w:rsid w:val="00F10D6E"/>
    <w:rsid w:val="00F12D35"/>
    <w:rsid w:val="00F21758"/>
    <w:rsid w:val="00F22919"/>
    <w:rsid w:val="00F27DAF"/>
    <w:rsid w:val="00F4399A"/>
    <w:rsid w:val="00F906DB"/>
    <w:rsid w:val="00F90D6C"/>
    <w:rsid w:val="00F938E0"/>
    <w:rsid w:val="00F96D45"/>
    <w:rsid w:val="00FA4E96"/>
    <w:rsid w:val="00FC78FF"/>
    <w:rsid w:val="00FE6DAD"/>
    <w:rsid w:val="00FF5E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A0C4B"/>
  <w15:chartTrackingRefBased/>
  <w15:docId w15:val="{91D0118B-F3B6-4504-BD9B-67B71CF9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FF5E5D"/>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5B9BD5" w:themeColor="accent1"/>
      <w:sz w:val="32"/>
      <w:szCs w:val="32"/>
      <w:lang w:val="en-US" w:eastAsia="ja-JP"/>
    </w:rPr>
  </w:style>
  <w:style w:type="paragraph" w:styleId="Naslov2">
    <w:name w:val="heading 2"/>
    <w:basedOn w:val="Navaden"/>
    <w:next w:val="Navaden"/>
    <w:link w:val="Naslov2Znak"/>
    <w:uiPriority w:val="9"/>
    <w:unhideWhenUsed/>
    <w:qFormat/>
    <w:rsid w:val="00FF5E5D"/>
    <w:pPr>
      <w:keepNext/>
      <w:keepLines/>
      <w:spacing w:before="160" w:after="120" w:line="240" w:lineRule="auto"/>
      <w:outlineLvl w:val="1"/>
    </w:pPr>
    <w:rPr>
      <w:rFonts w:asciiTheme="majorHAnsi" w:eastAsiaTheme="majorEastAsia" w:hAnsiTheme="majorHAnsi" w:cstheme="majorBidi"/>
      <w:color w:val="5B9BD5" w:themeColor="accent1"/>
      <w:sz w:val="28"/>
      <w:szCs w:val="28"/>
      <w:lang w:val="en-US" w:eastAsia="ja-JP"/>
    </w:rPr>
  </w:style>
  <w:style w:type="paragraph" w:styleId="Naslov3">
    <w:name w:val="heading 3"/>
    <w:basedOn w:val="Navaden"/>
    <w:next w:val="Navaden"/>
    <w:link w:val="Naslov3Znak"/>
    <w:uiPriority w:val="9"/>
    <w:unhideWhenUsed/>
    <w:qFormat/>
    <w:rsid w:val="00FF5E5D"/>
    <w:pPr>
      <w:keepNext/>
      <w:keepLines/>
      <w:spacing w:before="80" w:after="0" w:line="240" w:lineRule="auto"/>
      <w:outlineLvl w:val="2"/>
    </w:pPr>
    <w:rPr>
      <w:rFonts w:asciiTheme="majorHAnsi" w:eastAsiaTheme="majorEastAsia" w:hAnsiTheme="majorHAnsi" w:cstheme="majorBidi"/>
      <w:color w:val="404040" w:themeColor="text1" w:themeTint="BF"/>
      <w:sz w:val="26"/>
      <w:szCs w:val="26"/>
      <w:lang w:val="en-US" w:eastAsia="ja-JP"/>
    </w:rPr>
  </w:style>
  <w:style w:type="paragraph" w:styleId="Naslov5">
    <w:name w:val="heading 5"/>
    <w:basedOn w:val="Navaden"/>
    <w:next w:val="Navaden"/>
    <w:link w:val="Naslov5Znak"/>
    <w:uiPriority w:val="9"/>
    <w:semiHidden/>
    <w:unhideWhenUsed/>
    <w:qFormat/>
    <w:rsid w:val="00B861B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Intenzivencitat">
    <w:name w:val="Intense Quote"/>
    <w:basedOn w:val="Navaden"/>
    <w:next w:val="Navaden"/>
    <w:link w:val="IntenzivencitatZnak"/>
    <w:uiPriority w:val="30"/>
    <w:qFormat/>
    <w:rsid w:val="00FF5E5D"/>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n-US" w:eastAsia="ja-JP"/>
    </w:rPr>
  </w:style>
  <w:style w:type="character" w:customStyle="1" w:styleId="IntenzivencitatZnak">
    <w:name w:val="Intenziven citat Znak"/>
    <w:basedOn w:val="Privzetapisavaodstavka"/>
    <w:link w:val="Intenzivencitat"/>
    <w:uiPriority w:val="30"/>
    <w:rsid w:val="00FF5E5D"/>
    <w:rPr>
      <w:rFonts w:asciiTheme="majorHAnsi" w:eastAsiaTheme="majorEastAsia" w:hAnsiTheme="majorHAnsi" w:cstheme="majorBidi"/>
      <w:color w:val="5B9BD5" w:themeColor="accent1"/>
      <w:sz w:val="28"/>
      <w:szCs w:val="28"/>
      <w:lang w:val="en-US" w:eastAsia="ja-JP"/>
    </w:rPr>
  </w:style>
  <w:style w:type="character" w:customStyle="1" w:styleId="Naslov1Znak">
    <w:name w:val="Naslov 1 Znak"/>
    <w:basedOn w:val="Privzetapisavaodstavka"/>
    <w:link w:val="Naslov1"/>
    <w:uiPriority w:val="9"/>
    <w:rsid w:val="00FF5E5D"/>
    <w:rPr>
      <w:rFonts w:asciiTheme="majorHAnsi" w:eastAsiaTheme="majorEastAsia" w:hAnsiTheme="majorHAnsi" w:cstheme="majorBidi"/>
      <w:color w:val="5B9BD5" w:themeColor="accent1"/>
      <w:sz w:val="32"/>
      <w:szCs w:val="32"/>
      <w:lang w:val="en-US" w:eastAsia="ja-JP"/>
    </w:rPr>
  </w:style>
  <w:style w:type="character" w:customStyle="1" w:styleId="Naslov2Znak">
    <w:name w:val="Naslov 2 Znak"/>
    <w:basedOn w:val="Privzetapisavaodstavka"/>
    <w:link w:val="Naslov2"/>
    <w:uiPriority w:val="9"/>
    <w:rsid w:val="00FF5E5D"/>
    <w:rPr>
      <w:rFonts w:asciiTheme="majorHAnsi" w:eastAsiaTheme="majorEastAsia" w:hAnsiTheme="majorHAnsi" w:cstheme="majorBidi"/>
      <w:color w:val="5B9BD5" w:themeColor="accent1"/>
      <w:sz w:val="28"/>
      <w:szCs w:val="28"/>
      <w:lang w:val="en-US" w:eastAsia="ja-JP"/>
    </w:rPr>
  </w:style>
  <w:style w:type="character" w:customStyle="1" w:styleId="Naslov3Znak">
    <w:name w:val="Naslov 3 Znak"/>
    <w:basedOn w:val="Privzetapisavaodstavka"/>
    <w:link w:val="Naslov3"/>
    <w:uiPriority w:val="9"/>
    <w:rsid w:val="00FF5E5D"/>
    <w:rPr>
      <w:rFonts w:asciiTheme="majorHAnsi" w:eastAsiaTheme="majorEastAsia" w:hAnsiTheme="majorHAnsi" w:cstheme="majorBidi"/>
      <w:color w:val="404040" w:themeColor="text1" w:themeTint="BF"/>
      <w:sz w:val="26"/>
      <w:szCs w:val="26"/>
      <w:lang w:val="en-US" w:eastAsia="ja-JP"/>
    </w:rPr>
  </w:style>
  <w:style w:type="paragraph" w:styleId="Odstavekseznama">
    <w:name w:val="List Paragraph"/>
    <w:aliases w:val="za tekst,Odstavek seznama_IP,Seznam_IP_1"/>
    <w:basedOn w:val="Navaden"/>
    <w:link w:val="OdstavekseznamaZnak"/>
    <w:uiPriority w:val="34"/>
    <w:qFormat/>
    <w:rsid w:val="00FF5E5D"/>
    <w:pPr>
      <w:spacing w:after="120" w:line="264" w:lineRule="auto"/>
      <w:ind w:left="720"/>
      <w:contextualSpacing/>
    </w:pPr>
    <w:rPr>
      <w:rFonts w:eastAsiaTheme="minorEastAsia"/>
      <w:sz w:val="20"/>
      <w:szCs w:val="20"/>
      <w:lang w:val="en-US" w:eastAsia="ja-JP"/>
    </w:rPr>
  </w:style>
  <w:style w:type="character" w:customStyle="1" w:styleId="OdstavekseznamaZnak">
    <w:name w:val="Odstavek seznama Znak"/>
    <w:aliases w:val="za tekst Znak,Odstavek seznama_IP Znak,Seznam_IP_1 Znak"/>
    <w:basedOn w:val="Privzetapisavaodstavka"/>
    <w:link w:val="Odstavekseznama"/>
    <w:uiPriority w:val="34"/>
    <w:locked/>
    <w:rsid w:val="00FF5E5D"/>
    <w:rPr>
      <w:rFonts w:eastAsiaTheme="minorEastAsia"/>
      <w:sz w:val="20"/>
      <w:szCs w:val="20"/>
      <w:lang w:val="en-US" w:eastAsia="ja-JP"/>
    </w:rPr>
  </w:style>
  <w:style w:type="character" w:styleId="Hiperpovezava">
    <w:name w:val="Hyperlink"/>
    <w:basedOn w:val="Privzetapisavaodstavka"/>
    <w:uiPriority w:val="99"/>
    <w:unhideWhenUsed/>
    <w:rsid w:val="00FF5E5D"/>
    <w:rPr>
      <w:color w:val="0563C1" w:themeColor="hyperlink"/>
      <w:u w:val="single"/>
    </w:rPr>
  </w:style>
  <w:style w:type="paragraph" w:styleId="Glava">
    <w:name w:val="header"/>
    <w:basedOn w:val="Navaden"/>
    <w:link w:val="GlavaZnak"/>
    <w:uiPriority w:val="99"/>
    <w:unhideWhenUsed/>
    <w:rsid w:val="00FF5E5D"/>
    <w:pPr>
      <w:tabs>
        <w:tab w:val="center" w:pos="4536"/>
        <w:tab w:val="right" w:pos="9072"/>
      </w:tabs>
      <w:spacing w:after="0" w:line="240" w:lineRule="auto"/>
    </w:pPr>
  </w:style>
  <w:style w:type="character" w:customStyle="1" w:styleId="GlavaZnak">
    <w:name w:val="Glava Znak"/>
    <w:basedOn w:val="Privzetapisavaodstavka"/>
    <w:link w:val="Glava"/>
    <w:uiPriority w:val="99"/>
    <w:rsid w:val="00FF5E5D"/>
  </w:style>
  <w:style w:type="paragraph" w:styleId="Noga">
    <w:name w:val="footer"/>
    <w:basedOn w:val="Navaden"/>
    <w:link w:val="NogaZnak"/>
    <w:uiPriority w:val="99"/>
    <w:unhideWhenUsed/>
    <w:rsid w:val="00FF5E5D"/>
    <w:pPr>
      <w:tabs>
        <w:tab w:val="center" w:pos="4536"/>
        <w:tab w:val="right" w:pos="9072"/>
      </w:tabs>
      <w:spacing w:after="0" w:line="240" w:lineRule="auto"/>
    </w:pPr>
  </w:style>
  <w:style w:type="character" w:customStyle="1" w:styleId="NogaZnak">
    <w:name w:val="Noga Znak"/>
    <w:basedOn w:val="Privzetapisavaodstavka"/>
    <w:link w:val="Noga"/>
    <w:uiPriority w:val="99"/>
    <w:rsid w:val="00FF5E5D"/>
  </w:style>
  <w:style w:type="character" w:styleId="SledenaHiperpovezava">
    <w:name w:val="FollowedHyperlink"/>
    <w:basedOn w:val="Privzetapisavaodstavka"/>
    <w:uiPriority w:val="99"/>
    <w:semiHidden/>
    <w:unhideWhenUsed/>
    <w:rsid w:val="00B16784"/>
    <w:rPr>
      <w:color w:val="954F72" w:themeColor="followedHyperlink"/>
      <w:u w:val="single"/>
    </w:rPr>
  </w:style>
  <w:style w:type="table" w:styleId="Tabelamrea">
    <w:name w:val="Table Grid"/>
    <w:basedOn w:val="Navadnatabela"/>
    <w:uiPriority w:val="39"/>
    <w:rsid w:val="0093156F"/>
    <w:pPr>
      <w:spacing w:after="0" w:line="240" w:lineRule="auto"/>
    </w:pPr>
    <w:rPr>
      <w:rFonts w:eastAsiaTheme="minorEastAsia"/>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rsid w:val="00C413CA"/>
    <w:pPr>
      <w:spacing w:after="0" w:line="240" w:lineRule="auto"/>
      <w:jc w:val="both"/>
    </w:pPr>
    <w:rPr>
      <w:rFonts w:ascii="Times New Roman" w:eastAsia="Times New Roman" w:hAnsi="Times New Roman" w:cs="Times New Roman"/>
      <w:sz w:val="20"/>
      <w:szCs w:val="20"/>
      <w:lang w:eastAsia="sl-SI"/>
    </w:rPr>
  </w:style>
  <w:style w:type="character" w:customStyle="1" w:styleId="TelobesedilaZnak">
    <w:name w:val="Telo besedila Znak"/>
    <w:basedOn w:val="Privzetapisavaodstavka"/>
    <w:link w:val="Telobesedila"/>
    <w:rsid w:val="00C413CA"/>
    <w:rPr>
      <w:rFonts w:ascii="Times New Roman" w:eastAsia="Times New Roman" w:hAnsi="Times New Roman" w:cs="Times New Roman"/>
      <w:sz w:val="20"/>
      <w:szCs w:val="20"/>
      <w:lang w:eastAsia="sl-SI"/>
    </w:rPr>
  </w:style>
  <w:style w:type="paragraph" w:styleId="Naslov">
    <w:name w:val="Title"/>
    <w:basedOn w:val="Navaden"/>
    <w:link w:val="NaslovZnak"/>
    <w:qFormat/>
    <w:rsid w:val="0024203F"/>
    <w:pPr>
      <w:spacing w:after="0" w:line="240" w:lineRule="auto"/>
      <w:jc w:val="center"/>
    </w:pPr>
    <w:rPr>
      <w:rFonts w:ascii="Times New Roman" w:eastAsia="Times New Roman" w:hAnsi="Times New Roman" w:cs="Times New Roman"/>
      <w:b/>
      <w:bCs/>
      <w:sz w:val="28"/>
      <w:szCs w:val="20"/>
      <w:lang w:eastAsia="sl-SI"/>
    </w:rPr>
  </w:style>
  <w:style w:type="character" w:customStyle="1" w:styleId="NaslovZnak">
    <w:name w:val="Naslov Znak"/>
    <w:basedOn w:val="Privzetapisavaodstavka"/>
    <w:link w:val="Naslov"/>
    <w:rsid w:val="0024203F"/>
    <w:rPr>
      <w:rFonts w:ascii="Times New Roman" w:eastAsia="Times New Roman" w:hAnsi="Times New Roman" w:cs="Times New Roman"/>
      <w:b/>
      <w:bCs/>
      <w:sz w:val="28"/>
      <w:szCs w:val="20"/>
      <w:lang w:eastAsia="sl-SI"/>
    </w:rPr>
  </w:style>
  <w:style w:type="paragraph" w:styleId="Brezrazmikov">
    <w:name w:val="No Spacing"/>
    <w:uiPriority w:val="1"/>
    <w:qFormat/>
    <w:rsid w:val="0024203F"/>
    <w:pPr>
      <w:spacing w:after="0" w:line="240" w:lineRule="auto"/>
    </w:pPr>
  </w:style>
  <w:style w:type="paragraph" w:styleId="Besedilooblaka">
    <w:name w:val="Balloon Text"/>
    <w:basedOn w:val="Navaden"/>
    <w:link w:val="BesedilooblakaZnak"/>
    <w:uiPriority w:val="99"/>
    <w:semiHidden/>
    <w:unhideWhenUsed/>
    <w:rsid w:val="0067727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7727F"/>
    <w:rPr>
      <w:rFonts w:ascii="Segoe UI" w:hAnsi="Segoe UI" w:cs="Segoe UI"/>
      <w:sz w:val="18"/>
      <w:szCs w:val="18"/>
    </w:rPr>
  </w:style>
  <w:style w:type="character" w:styleId="Nerazreenaomemba">
    <w:name w:val="Unresolved Mention"/>
    <w:basedOn w:val="Privzetapisavaodstavka"/>
    <w:uiPriority w:val="99"/>
    <w:semiHidden/>
    <w:unhideWhenUsed/>
    <w:rsid w:val="007B22A1"/>
    <w:rPr>
      <w:color w:val="605E5C"/>
      <w:shd w:val="clear" w:color="auto" w:fill="E1DFDD"/>
    </w:rPr>
  </w:style>
  <w:style w:type="table" w:styleId="Tabelasvetlamrea1poudarek1">
    <w:name w:val="Grid Table 1 Light Accent 1"/>
    <w:basedOn w:val="Navadnatabela"/>
    <w:uiPriority w:val="46"/>
    <w:rsid w:val="00D82CF4"/>
    <w:pPr>
      <w:spacing w:after="0" w:line="240" w:lineRule="auto"/>
    </w:pPr>
    <w:rPr>
      <w:rFonts w:eastAsiaTheme="minorEastAsia"/>
      <w:sz w:val="20"/>
      <w:szCs w:val="20"/>
      <w:lang w:val="en-US" w:eastAsia="ja-JP"/>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Naslov5Znak">
    <w:name w:val="Naslov 5 Znak"/>
    <w:basedOn w:val="Privzetapisavaodstavka"/>
    <w:link w:val="Naslov5"/>
    <w:uiPriority w:val="9"/>
    <w:semiHidden/>
    <w:rsid w:val="00B861BA"/>
    <w:rPr>
      <w:rFonts w:asciiTheme="majorHAnsi" w:eastAsiaTheme="majorEastAsia" w:hAnsiTheme="majorHAnsi" w:cstheme="majorBidi"/>
      <w:color w:val="2E74B5" w:themeColor="accent1" w:themeShade="BF"/>
    </w:rPr>
  </w:style>
  <w:style w:type="table" w:customStyle="1" w:styleId="TableNormal">
    <w:name w:val="Table Normal"/>
    <w:uiPriority w:val="2"/>
    <w:semiHidden/>
    <w:unhideWhenUsed/>
    <w:qFormat/>
    <w:rsid w:val="000503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050304"/>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225656">
      <w:bodyDiv w:val="1"/>
      <w:marLeft w:val="0"/>
      <w:marRight w:val="0"/>
      <w:marTop w:val="0"/>
      <w:marBottom w:val="0"/>
      <w:divBdr>
        <w:top w:val="none" w:sz="0" w:space="0" w:color="auto"/>
        <w:left w:val="none" w:sz="0" w:space="0" w:color="auto"/>
        <w:bottom w:val="none" w:sz="0" w:space="0" w:color="auto"/>
        <w:right w:val="none" w:sz="0" w:space="0" w:color="auto"/>
      </w:divBdr>
    </w:div>
    <w:div w:id="808476152">
      <w:bodyDiv w:val="1"/>
      <w:marLeft w:val="0"/>
      <w:marRight w:val="0"/>
      <w:marTop w:val="0"/>
      <w:marBottom w:val="0"/>
      <w:divBdr>
        <w:top w:val="none" w:sz="0" w:space="0" w:color="auto"/>
        <w:left w:val="none" w:sz="0" w:space="0" w:color="auto"/>
        <w:bottom w:val="none" w:sz="0" w:space="0" w:color="auto"/>
        <w:right w:val="none" w:sz="0" w:space="0" w:color="auto"/>
      </w:divBdr>
    </w:div>
    <w:div w:id="907618881">
      <w:bodyDiv w:val="1"/>
      <w:marLeft w:val="0"/>
      <w:marRight w:val="0"/>
      <w:marTop w:val="0"/>
      <w:marBottom w:val="0"/>
      <w:divBdr>
        <w:top w:val="none" w:sz="0" w:space="0" w:color="auto"/>
        <w:left w:val="none" w:sz="0" w:space="0" w:color="auto"/>
        <w:bottom w:val="none" w:sz="0" w:space="0" w:color="auto"/>
        <w:right w:val="none" w:sz="0" w:space="0" w:color="auto"/>
      </w:divBdr>
    </w:div>
    <w:div w:id="1040714535">
      <w:bodyDiv w:val="1"/>
      <w:marLeft w:val="0"/>
      <w:marRight w:val="0"/>
      <w:marTop w:val="0"/>
      <w:marBottom w:val="0"/>
      <w:divBdr>
        <w:top w:val="none" w:sz="0" w:space="0" w:color="auto"/>
        <w:left w:val="none" w:sz="0" w:space="0" w:color="auto"/>
        <w:bottom w:val="none" w:sz="0" w:space="0" w:color="auto"/>
        <w:right w:val="none" w:sz="0" w:space="0" w:color="auto"/>
      </w:divBdr>
    </w:div>
    <w:div w:id="1056393405">
      <w:bodyDiv w:val="1"/>
      <w:marLeft w:val="0"/>
      <w:marRight w:val="0"/>
      <w:marTop w:val="0"/>
      <w:marBottom w:val="0"/>
      <w:divBdr>
        <w:top w:val="none" w:sz="0" w:space="0" w:color="auto"/>
        <w:left w:val="none" w:sz="0" w:space="0" w:color="auto"/>
        <w:bottom w:val="none" w:sz="0" w:space="0" w:color="auto"/>
        <w:right w:val="none" w:sz="0" w:space="0" w:color="auto"/>
      </w:divBdr>
    </w:div>
    <w:div w:id="1071270160">
      <w:bodyDiv w:val="1"/>
      <w:marLeft w:val="0"/>
      <w:marRight w:val="0"/>
      <w:marTop w:val="0"/>
      <w:marBottom w:val="0"/>
      <w:divBdr>
        <w:top w:val="none" w:sz="0" w:space="0" w:color="auto"/>
        <w:left w:val="none" w:sz="0" w:space="0" w:color="auto"/>
        <w:bottom w:val="none" w:sz="0" w:space="0" w:color="auto"/>
        <w:right w:val="none" w:sz="0" w:space="0" w:color="auto"/>
      </w:divBdr>
    </w:div>
    <w:div w:id="1097746746">
      <w:bodyDiv w:val="1"/>
      <w:marLeft w:val="0"/>
      <w:marRight w:val="0"/>
      <w:marTop w:val="0"/>
      <w:marBottom w:val="0"/>
      <w:divBdr>
        <w:top w:val="none" w:sz="0" w:space="0" w:color="auto"/>
        <w:left w:val="none" w:sz="0" w:space="0" w:color="auto"/>
        <w:bottom w:val="none" w:sz="0" w:space="0" w:color="auto"/>
        <w:right w:val="none" w:sz="0" w:space="0" w:color="auto"/>
      </w:divBdr>
    </w:div>
    <w:div w:id="1148279142">
      <w:bodyDiv w:val="1"/>
      <w:marLeft w:val="0"/>
      <w:marRight w:val="0"/>
      <w:marTop w:val="0"/>
      <w:marBottom w:val="0"/>
      <w:divBdr>
        <w:top w:val="none" w:sz="0" w:space="0" w:color="auto"/>
        <w:left w:val="none" w:sz="0" w:space="0" w:color="auto"/>
        <w:bottom w:val="none" w:sz="0" w:space="0" w:color="auto"/>
        <w:right w:val="none" w:sz="0" w:space="0" w:color="auto"/>
      </w:divBdr>
    </w:div>
    <w:div w:id="1194461704">
      <w:bodyDiv w:val="1"/>
      <w:marLeft w:val="0"/>
      <w:marRight w:val="0"/>
      <w:marTop w:val="0"/>
      <w:marBottom w:val="0"/>
      <w:divBdr>
        <w:top w:val="none" w:sz="0" w:space="0" w:color="auto"/>
        <w:left w:val="none" w:sz="0" w:space="0" w:color="auto"/>
        <w:bottom w:val="none" w:sz="0" w:space="0" w:color="auto"/>
        <w:right w:val="none" w:sz="0" w:space="0" w:color="auto"/>
      </w:divBdr>
    </w:div>
    <w:div w:id="1239367488">
      <w:bodyDiv w:val="1"/>
      <w:marLeft w:val="0"/>
      <w:marRight w:val="0"/>
      <w:marTop w:val="0"/>
      <w:marBottom w:val="0"/>
      <w:divBdr>
        <w:top w:val="none" w:sz="0" w:space="0" w:color="auto"/>
        <w:left w:val="none" w:sz="0" w:space="0" w:color="auto"/>
        <w:bottom w:val="none" w:sz="0" w:space="0" w:color="auto"/>
        <w:right w:val="none" w:sz="0" w:space="0" w:color="auto"/>
      </w:divBdr>
    </w:div>
    <w:div w:id="1394618212">
      <w:bodyDiv w:val="1"/>
      <w:marLeft w:val="0"/>
      <w:marRight w:val="0"/>
      <w:marTop w:val="0"/>
      <w:marBottom w:val="0"/>
      <w:divBdr>
        <w:top w:val="none" w:sz="0" w:space="0" w:color="auto"/>
        <w:left w:val="none" w:sz="0" w:space="0" w:color="auto"/>
        <w:bottom w:val="none" w:sz="0" w:space="0" w:color="auto"/>
        <w:right w:val="none" w:sz="0" w:space="0" w:color="auto"/>
      </w:divBdr>
    </w:div>
    <w:div w:id="1565146064">
      <w:bodyDiv w:val="1"/>
      <w:marLeft w:val="0"/>
      <w:marRight w:val="0"/>
      <w:marTop w:val="0"/>
      <w:marBottom w:val="0"/>
      <w:divBdr>
        <w:top w:val="none" w:sz="0" w:space="0" w:color="auto"/>
        <w:left w:val="none" w:sz="0" w:space="0" w:color="auto"/>
        <w:bottom w:val="none" w:sz="0" w:space="0" w:color="auto"/>
        <w:right w:val="none" w:sz="0" w:space="0" w:color="auto"/>
      </w:divBdr>
    </w:div>
    <w:div w:id="1620262671">
      <w:bodyDiv w:val="1"/>
      <w:marLeft w:val="0"/>
      <w:marRight w:val="0"/>
      <w:marTop w:val="0"/>
      <w:marBottom w:val="0"/>
      <w:divBdr>
        <w:top w:val="none" w:sz="0" w:space="0" w:color="auto"/>
        <w:left w:val="none" w:sz="0" w:space="0" w:color="auto"/>
        <w:bottom w:val="none" w:sz="0" w:space="0" w:color="auto"/>
        <w:right w:val="none" w:sz="0" w:space="0" w:color="auto"/>
      </w:divBdr>
    </w:div>
    <w:div w:id="1690721345">
      <w:bodyDiv w:val="1"/>
      <w:marLeft w:val="0"/>
      <w:marRight w:val="0"/>
      <w:marTop w:val="0"/>
      <w:marBottom w:val="0"/>
      <w:divBdr>
        <w:top w:val="none" w:sz="0" w:space="0" w:color="auto"/>
        <w:left w:val="none" w:sz="0" w:space="0" w:color="auto"/>
        <w:bottom w:val="none" w:sz="0" w:space="0" w:color="auto"/>
        <w:right w:val="none" w:sz="0" w:space="0" w:color="auto"/>
      </w:divBdr>
    </w:div>
    <w:div w:id="1709140179">
      <w:bodyDiv w:val="1"/>
      <w:marLeft w:val="0"/>
      <w:marRight w:val="0"/>
      <w:marTop w:val="0"/>
      <w:marBottom w:val="0"/>
      <w:divBdr>
        <w:top w:val="none" w:sz="0" w:space="0" w:color="auto"/>
        <w:left w:val="none" w:sz="0" w:space="0" w:color="auto"/>
        <w:bottom w:val="none" w:sz="0" w:space="0" w:color="auto"/>
        <w:right w:val="none" w:sz="0" w:space="0" w:color="auto"/>
      </w:divBdr>
    </w:div>
    <w:div w:id="207292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r.grm-nm.si/"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jn.mf.gov.s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na.gorsin.fabjan@grm-nm.si" TargetMode="External"/><Relationship Id="rId5" Type="http://schemas.openxmlformats.org/officeDocument/2006/relationships/footnotes" Target="footnotes.xml"/><Relationship Id="rId15" Type="http://schemas.openxmlformats.org/officeDocument/2006/relationships/hyperlink" Target="mailto:andrej.spes@spes-co.si" TargetMode="External"/><Relationship Id="rId10" Type="http://schemas.openxmlformats.org/officeDocument/2006/relationships/hyperlink" Target="mailto:jana.gorsin.fabjan@grm-nm.si" TargetMode="External"/><Relationship Id="rId4" Type="http://schemas.openxmlformats.org/officeDocument/2006/relationships/webSettings" Target="webSettings.xml"/><Relationship Id="rId9" Type="http://schemas.openxmlformats.org/officeDocument/2006/relationships/hyperlink" Target="http://www.cerkno.si/" TargetMode="External"/><Relationship Id="rId14" Type="http://schemas.openxmlformats.org/officeDocument/2006/relationships/hyperlink" Target="mailto:marjana.kos@grm-nm.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15</Pages>
  <Words>3121</Words>
  <Characters>17791</Characters>
  <Application>Microsoft Office Word</Application>
  <DocSecurity>0</DocSecurity>
  <Lines>148</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Naročila GRM NM</dc:creator>
  <cp:keywords/>
  <dc:description/>
  <cp:lastModifiedBy>Jana Goršin Fabjan</cp:lastModifiedBy>
  <cp:revision>16</cp:revision>
  <cp:lastPrinted>2026-01-21T13:06:00Z</cp:lastPrinted>
  <dcterms:created xsi:type="dcterms:W3CDTF">2026-01-21T11:00:00Z</dcterms:created>
  <dcterms:modified xsi:type="dcterms:W3CDTF">2026-01-21T13:15:00Z</dcterms:modified>
</cp:coreProperties>
</file>